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B6CB3" w14:textId="77777777" w:rsidR="00C547A9" w:rsidRPr="00586C7E" w:rsidRDefault="00C547A9" w:rsidP="00447EBC">
      <w:pPr>
        <w:pStyle w:val="a5"/>
        <w:snapToGrid w:val="0"/>
        <w:ind w:left="5664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C7E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="00454CAF" w:rsidRPr="0058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C7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14:paraId="3305F348" w14:textId="77777777" w:rsidR="00C547A9" w:rsidRPr="00586C7E" w:rsidRDefault="00C547A9" w:rsidP="00447EBC">
      <w:pPr>
        <w:pStyle w:val="a5"/>
        <w:snapToGrid w:val="0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652EC7F" w14:textId="77777777" w:rsidR="00C547A9" w:rsidRPr="00586C7E" w:rsidRDefault="00C547A9" w:rsidP="00447EBC">
      <w:pPr>
        <w:suppressLineNumbers/>
        <w:suppressAutoHyphens/>
        <w:spacing w:after="0" w:line="240" w:lineRule="auto"/>
        <w:ind w:left="5664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Генеральный директор </w:t>
      </w:r>
    </w:p>
    <w:p w14:paraId="364787B9" w14:textId="77777777" w:rsidR="00C547A9" w:rsidRPr="00586C7E" w:rsidRDefault="00C547A9" w:rsidP="00447EBC">
      <w:pPr>
        <w:suppressLineNumbers/>
        <w:suppressAutoHyphens/>
        <w:spacing w:after="0" w:line="240" w:lineRule="auto"/>
        <w:ind w:left="6372" w:hanging="1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zh-CN"/>
        </w:rPr>
        <w:t>АО "Социальная карта"</w:t>
      </w:r>
    </w:p>
    <w:p w14:paraId="712E97E6" w14:textId="77777777" w:rsidR="00C547A9" w:rsidRPr="00586C7E" w:rsidRDefault="00C547A9" w:rsidP="00447EBC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864EA3" w14:textId="0EA2C894" w:rsidR="00C547A9" w:rsidRPr="00586C7E" w:rsidRDefault="00C547A9" w:rsidP="00520020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___________Д. А. Валиев</w:t>
      </w:r>
    </w:p>
    <w:p w14:paraId="10F52E64" w14:textId="77CD0596" w:rsidR="001D61EC" w:rsidRPr="00586C7E" w:rsidRDefault="00454CAF" w:rsidP="00520020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="00C547A9" w:rsidRPr="00586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___"____________2018 </w:t>
      </w:r>
      <w:r w:rsidR="00520020" w:rsidRPr="00586C7E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</w:p>
    <w:p w14:paraId="6FD170CA" w14:textId="397A8221" w:rsidR="0004231F" w:rsidRPr="00586C7E" w:rsidRDefault="0004231F" w:rsidP="00520020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29DC424" w14:textId="77777777" w:rsidR="00657E2C" w:rsidRPr="00586C7E" w:rsidRDefault="00657E2C" w:rsidP="00520020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016787" w14:textId="77777777" w:rsidR="001D61EC" w:rsidRPr="00586C7E" w:rsidRDefault="001D61EC" w:rsidP="00447EB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86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</w:t>
      </w:r>
    </w:p>
    <w:p w14:paraId="35ED7E89" w14:textId="59F71A1A" w:rsidR="001D61EC" w:rsidRPr="00586C7E" w:rsidRDefault="001D61EC" w:rsidP="00447EB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86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отношении обработки персональных </w:t>
      </w:r>
      <w:r w:rsidR="00B10B59" w:rsidRPr="00586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данных</w:t>
      </w:r>
      <w:r w:rsidRPr="00586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86A3D" w:rsidRPr="00586C7E">
        <w:rPr>
          <w:rFonts w:ascii="Times New Roman" w:hAnsi="Times New Roman" w:cs="Times New Roman"/>
          <w:b/>
          <w:sz w:val="28"/>
          <w:szCs w:val="28"/>
        </w:rPr>
        <w:t>АО «Социальная карта»</w:t>
      </w:r>
    </w:p>
    <w:p w14:paraId="731C1519" w14:textId="77777777" w:rsidR="001D61EC" w:rsidRPr="00586C7E" w:rsidRDefault="001D61EC" w:rsidP="00447EBC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86C7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Pr="00586C7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 </w:t>
      </w:r>
    </w:p>
    <w:p w14:paraId="17625D4A" w14:textId="77777777" w:rsidR="001D61EC" w:rsidRPr="00586C7E" w:rsidRDefault="001D61EC" w:rsidP="007C12BB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 Общие положения</w:t>
      </w:r>
    </w:p>
    <w:p w14:paraId="33A1A771" w14:textId="15498A1D" w:rsidR="001D61EC" w:rsidRPr="00586C7E" w:rsidRDefault="001D61EC" w:rsidP="00447E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44EAB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в отношении обработки персональных </w:t>
      </w:r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</w:t>
      </w:r>
      <w:r w:rsidRPr="00586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Политика</w:t>
      </w:r>
      <w:r w:rsidRPr="00586C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подготовлена и определяет позицию </w:t>
      </w:r>
      <w:r w:rsidR="00886A3D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86A3D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карта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«</w:t>
      </w:r>
      <w:r w:rsidRPr="00586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Компания</w:t>
      </w:r>
      <w:r w:rsidRPr="00586C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области обработки и защиты персональных </w:t>
      </w:r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</w:t>
      </w:r>
      <w:proofErr w:type="spellStart"/>
      <w:r w:rsidR="00AA19BD" w:rsidRPr="00586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соблюдения прав и свобод каждого человека и, в особенности, права на неприкосновенность частной жизни, личную и семейную тайн</w:t>
      </w:r>
      <w:r w:rsidR="00A04DC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C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14:paraId="5BA15F6F" w14:textId="6070FC1A" w:rsidR="001D61EC" w:rsidRPr="00586C7E" w:rsidRDefault="00EA14F5" w:rsidP="00447E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Настоящая Политика распространяется на </w:t>
      </w:r>
      <w:proofErr w:type="spellStart"/>
      <w:r w:rsidR="00AA19BD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как до, так и после ввода в действие настоящей Политики.</w:t>
      </w:r>
    </w:p>
    <w:p w14:paraId="58D706CE" w14:textId="278BD1E6" w:rsidR="001D61EC" w:rsidRPr="00586C7E" w:rsidRDefault="00EA14F5" w:rsidP="00447E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510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 важность и ценность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заботясь о соблюдении конституционных прав граждан Российской Федерации и граждан других государств, Компания обеспечивает надежную защиту </w:t>
      </w:r>
      <w:proofErr w:type="spellStart"/>
      <w:r w:rsidR="00323325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2CF2BD" w14:textId="77777777" w:rsidR="001D61EC" w:rsidRPr="00586C7E" w:rsidRDefault="001D61EC" w:rsidP="00447EBC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</w:t>
      </w:r>
    </w:p>
    <w:p w14:paraId="736917B2" w14:textId="77777777" w:rsidR="001D61EC" w:rsidRPr="00586C7E" w:rsidRDefault="00EA14F5" w:rsidP="007C12BB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</w:t>
      </w:r>
      <w:r w:rsidR="001D61EC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Определения</w:t>
      </w:r>
    </w:p>
    <w:p w14:paraId="21BEFC1B" w14:textId="77777777" w:rsidR="00F5722F" w:rsidRPr="00586C7E" w:rsidRDefault="00F5722F" w:rsidP="00447EBC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86C7E">
        <w:rPr>
          <w:rFonts w:ascii="Times New Roman" w:hAnsi="Times New Roman" w:cs="Times New Roman"/>
          <w:sz w:val="28"/>
          <w:szCs w:val="28"/>
        </w:rPr>
        <w:t>Для целей настоящей Политики используются следующие понятия:</w:t>
      </w:r>
    </w:p>
    <w:p w14:paraId="36DA55C6" w14:textId="34A60E8A" w:rsidR="001D61EC" w:rsidRPr="00586C7E" w:rsidRDefault="007B01B4" w:rsidP="00447E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F5722F" w:rsidRPr="00586C7E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D126E8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любая информация, относящаяся к прямо или косвенно </w:t>
      </w:r>
      <w:r w:rsidR="00AA510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определенному,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определяемому физическому лицу (</w:t>
      </w:r>
      <w:r w:rsidR="00F5722F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субъекту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4D0182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196F15" w14:textId="0F28B256" w:rsidR="001D61EC" w:rsidRPr="00586C7E" w:rsidRDefault="007B01B4" w:rsidP="00447E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26E8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Обработка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7D5E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6E8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действие (операция) или совокупность действий (операций) с </w:t>
      </w:r>
      <w:proofErr w:type="spellStart"/>
      <w:r w:rsidR="00E57D5E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совершаемых с использованием средств автоматизации 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и/или без использования таких средств. К таким действиям (операциям)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</w:t>
      </w:r>
      <w:proofErr w:type="spellStart"/>
      <w:r w:rsidR="00592784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77C776E1" w14:textId="77777777" w:rsidR="00063C52" w:rsidRPr="00586C7E" w:rsidRDefault="007B01B4" w:rsidP="00447EBC">
      <w:pPr>
        <w:jc w:val="both"/>
        <w:rPr>
          <w:rFonts w:ascii="Times New Roman" w:hAnsi="Times New Roman" w:cs="Times New Roman"/>
          <w:sz w:val="28"/>
          <w:szCs w:val="28"/>
        </w:rPr>
      </w:pPr>
      <w:r w:rsidRPr="00586C7E">
        <w:rPr>
          <w:rFonts w:ascii="Times New Roman" w:hAnsi="Times New Roman" w:cs="Times New Roman"/>
          <w:sz w:val="28"/>
          <w:szCs w:val="28"/>
        </w:rPr>
        <w:t>2</w:t>
      </w:r>
      <w:r w:rsidR="007C61ED" w:rsidRPr="00586C7E">
        <w:rPr>
          <w:rFonts w:ascii="Times New Roman" w:hAnsi="Times New Roman" w:cs="Times New Roman"/>
          <w:sz w:val="28"/>
          <w:szCs w:val="28"/>
        </w:rPr>
        <w:t>.3</w:t>
      </w:r>
      <w:r w:rsidR="00063C52" w:rsidRPr="00586C7E">
        <w:rPr>
          <w:rFonts w:ascii="Times New Roman" w:hAnsi="Times New Roman" w:cs="Times New Roman"/>
          <w:sz w:val="28"/>
          <w:szCs w:val="28"/>
        </w:rPr>
        <w:t>.</w:t>
      </w:r>
      <w:r w:rsidR="007C61ED" w:rsidRPr="00586C7E">
        <w:rPr>
          <w:rFonts w:ascii="Times New Roman" w:hAnsi="Times New Roman" w:cs="Times New Roman"/>
          <w:sz w:val="28"/>
          <w:szCs w:val="28"/>
        </w:rPr>
        <w:t xml:space="preserve"> 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Оператор– </w:t>
      </w:r>
      <w:r w:rsidR="000E7E06" w:rsidRPr="00586C7E">
        <w:rPr>
          <w:rFonts w:ascii="Times New Roman" w:hAnsi="Times New Roman" w:cs="Times New Roman"/>
          <w:sz w:val="28"/>
          <w:szCs w:val="28"/>
        </w:rPr>
        <w:t>АО «Социальная карта»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28987D" w14:textId="109E6FA8" w:rsidR="00063C52" w:rsidRPr="00586C7E" w:rsidRDefault="007B01B4" w:rsidP="00447EBC">
      <w:pPr>
        <w:jc w:val="both"/>
        <w:rPr>
          <w:rFonts w:ascii="Times New Roman" w:hAnsi="Times New Roman" w:cs="Times New Roman"/>
          <w:sz w:val="28"/>
          <w:szCs w:val="28"/>
        </w:rPr>
      </w:pPr>
      <w:r w:rsidRPr="00586C7E">
        <w:rPr>
          <w:rFonts w:ascii="Times New Roman" w:hAnsi="Times New Roman" w:cs="Times New Roman"/>
          <w:sz w:val="28"/>
          <w:szCs w:val="28"/>
        </w:rPr>
        <w:t>2</w:t>
      </w:r>
      <w:r w:rsidR="00776BBB" w:rsidRPr="00586C7E">
        <w:rPr>
          <w:rFonts w:ascii="Times New Roman" w:hAnsi="Times New Roman" w:cs="Times New Roman"/>
          <w:sz w:val="28"/>
          <w:szCs w:val="28"/>
        </w:rPr>
        <w:t>.4</w:t>
      </w:r>
      <w:r w:rsidR="00063C52" w:rsidRPr="00586C7E">
        <w:rPr>
          <w:rFonts w:ascii="Times New Roman" w:hAnsi="Times New Roman" w:cs="Times New Roman"/>
          <w:sz w:val="28"/>
          <w:szCs w:val="28"/>
        </w:rPr>
        <w:t>.</w:t>
      </w:r>
      <w:r w:rsidR="00776BBB" w:rsidRPr="00586C7E">
        <w:rPr>
          <w:rFonts w:ascii="Times New Roman" w:hAnsi="Times New Roman" w:cs="Times New Roman"/>
          <w:sz w:val="28"/>
          <w:szCs w:val="28"/>
        </w:rPr>
        <w:t xml:space="preserve"> </w:t>
      </w:r>
      <w:r w:rsidR="00063C52" w:rsidRPr="00586C7E">
        <w:rPr>
          <w:rFonts w:ascii="Times New Roman" w:hAnsi="Times New Roman" w:cs="Times New Roman"/>
          <w:sz w:val="28"/>
          <w:szCs w:val="28"/>
        </w:rPr>
        <w:t>Субъект</w:t>
      </w:r>
      <w:r w:rsidR="00C8592F" w:rsidRPr="00586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92F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063C52" w:rsidRPr="00586C7E">
        <w:rPr>
          <w:rFonts w:ascii="Times New Roman" w:hAnsi="Times New Roman" w:cs="Times New Roman"/>
          <w:sz w:val="28"/>
          <w:szCs w:val="28"/>
        </w:rPr>
        <w:t xml:space="preserve"> – </w:t>
      </w:r>
      <w:r w:rsidR="000F358C" w:rsidRPr="00586C7E">
        <w:rPr>
          <w:rFonts w:ascii="Times New Roman" w:hAnsi="Times New Roman" w:cs="Times New Roman"/>
          <w:sz w:val="28"/>
          <w:szCs w:val="28"/>
        </w:rPr>
        <w:t xml:space="preserve">физическое лицо, к которому относятся соответствующие </w:t>
      </w:r>
      <w:proofErr w:type="spellStart"/>
      <w:r w:rsidR="000F358C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063C52" w:rsidRPr="00586C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6ECBE7" w14:textId="77777777" w:rsidR="00063C52" w:rsidRPr="00586C7E" w:rsidRDefault="007B01B4" w:rsidP="00447EBC">
      <w:pPr>
        <w:jc w:val="both"/>
        <w:rPr>
          <w:rFonts w:ascii="Times New Roman" w:hAnsi="Times New Roman" w:cs="Times New Roman"/>
          <w:sz w:val="28"/>
          <w:szCs w:val="28"/>
        </w:rPr>
      </w:pPr>
      <w:r w:rsidRPr="00586C7E">
        <w:rPr>
          <w:rFonts w:ascii="Times New Roman" w:hAnsi="Times New Roman" w:cs="Times New Roman"/>
          <w:sz w:val="28"/>
          <w:szCs w:val="28"/>
        </w:rPr>
        <w:t>2</w:t>
      </w:r>
      <w:r w:rsidR="00776BBB" w:rsidRPr="00586C7E">
        <w:rPr>
          <w:rFonts w:ascii="Times New Roman" w:hAnsi="Times New Roman" w:cs="Times New Roman"/>
          <w:sz w:val="28"/>
          <w:szCs w:val="28"/>
        </w:rPr>
        <w:t>.5</w:t>
      </w:r>
      <w:r w:rsidR="00063C52" w:rsidRPr="00586C7E">
        <w:rPr>
          <w:rFonts w:ascii="Times New Roman" w:hAnsi="Times New Roman" w:cs="Times New Roman"/>
          <w:sz w:val="28"/>
          <w:szCs w:val="28"/>
        </w:rPr>
        <w:t>.</w:t>
      </w:r>
      <w:r w:rsidR="00776BBB" w:rsidRPr="00586C7E">
        <w:rPr>
          <w:rFonts w:ascii="Times New Roman" w:hAnsi="Times New Roman" w:cs="Times New Roman"/>
          <w:sz w:val="28"/>
          <w:szCs w:val="28"/>
        </w:rPr>
        <w:t xml:space="preserve"> 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Работник – физическое лицо, состоящее в трудовых отношениях с оператором. </w:t>
      </w:r>
    </w:p>
    <w:p w14:paraId="2F912440" w14:textId="16D865C9" w:rsidR="00063C52" w:rsidRPr="00586C7E" w:rsidRDefault="007B01B4" w:rsidP="00447EBC">
      <w:pPr>
        <w:jc w:val="both"/>
        <w:rPr>
          <w:rFonts w:ascii="Times New Roman" w:hAnsi="Times New Roman" w:cs="Times New Roman"/>
          <w:sz w:val="28"/>
          <w:szCs w:val="28"/>
        </w:rPr>
      </w:pPr>
      <w:r w:rsidRPr="00586C7E">
        <w:rPr>
          <w:rFonts w:ascii="Times New Roman" w:hAnsi="Times New Roman" w:cs="Times New Roman"/>
          <w:sz w:val="28"/>
          <w:szCs w:val="28"/>
        </w:rPr>
        <w:t>2</w:t>
      </w:r>
      <w:r w:rsidR="00063C52" w:rsidRPr="00586C7E">
        <w:rPr>
          <w:rFonts w:ascii="Times New Roman" w:hAnsi="Times New Roman" w:cs="Times New Roman"/>
          <w:sz w:val="28"/>
          <w:szCs w:val="28"/>
        </w:rPr>
        <w:t>.6.</w:t>
      </w:r>
      <w:r w:rsidR="00776BBB" w:rsidRPr="00586C7E">
        <w:rPr>
          <w:rFonts w:ascii="Times New Roman" w:hAnsi="Times New Roman" w:cs="Times New Roman"/>
          <w:sz w:val="28"/>
          <w:szCs w:val="28"/>
        </w:rPr>
        <w:t xml:space="preserve"> 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proofErr w:type="spellStart"/>
      <w:r w:rsidR="008503E8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063C52" w:rsidRPr="00586C7E">
        <w:rPr>
          <w:rFonts w:ascii="Times New Roman" w:hAnsi="Times New Roman" w:cs="Times New Roman"/>
          <w:sz w:val="28"/>
          <w:szCs w:val="28"/>
        </w:rPr>
        <w:t xml:space="preserve">– действия, направленные на раскрытие </w:t>
      </w:r>
      <w:proofErr w:type="spellStart"/>
      <w:r w:rsidR="008503E8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063C52" w:rsidRPr="00586C7E">
        <w:rPr>
          <w:rFonts w:ascii="Times New Roman" w:hAnsi="Times New Roman" w:cs="Times New Roman"/>
          <w:sz w:val="28"/>
          <w:szCs w:val="28"/>
        </w:rPr>
        <w:t xml:space="preserve"> неопределенному кругу лиц. </w:t>
      </w:r>
    </w:p>
    <w:p w14:paraId="6E288217" w14:textId="4FAB7BF1" w:rsidR="00063C52" w:rsidRPr="00586C7E" w:rsidRDefault="007B01B4" w:rsidP="00447EBC">
      <w:pPr>
        <w:jc w:val="both"/>
        <w:rPr>
          <w:rFonts w:ascii="Times New Roman" w:hAnsi="Times New Roman" w:cs="Times New Roman"/>
          <w:sz w:val="28"/>
          <w:szCs w:val="28"/>
        </w:rPr>
      </w:pPr>
      <w:r w:rsidRPr="00586C7E">
        <w:rPr>
          <w:rFonts w:ascii="Times New Roman" w:hAnsi="Times New Roman" w:cs="Times New Roman"/>
          <w:sz w:val="28"/>
          <w:szCs w:val="28"/>
        </w:rPr>
        <w:t>2</w:t>
      </w:r>
      <w:r w:rsidR="00063C52" w:rsidRPr="00586C7E">
        <w:rPr>
          <w:rFonts w:ascii="Times New Roman" w:hAnsi="Times New Roman" w:cs="Times New Roman"/>
          <w:sz w:val="28"/>
          <w:szCs w:val="28"/>
        </w:rPr>
        <w:t>.7.</w:t>
      </w:r>
      <w:r w:rsidR="00776BBB" w:rsidRPr="00586C7E">
        <w:rPr>
          <w:rFonts w:ascii="Times New Roman" w:hAnsi="Times New Roman" w:cs="Times New Roman"/>
          <w:sz w:val="28"/>
          <w:szCs w:val="28"/>
        </w:rPr>
        <w:t xml:space="preserve"> 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Автоматизированная обработка </w:t>
      </w:r>
      <w:proofErr w:type="spellStart"/>
      <w:r w:rsidR="008503E8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063C52" w:rsidRPr="00586C7E">
        <w:rPr>
          <w:rFonts w:ascii="Times New Roman" w:hAnsi="Times New Roman" w:cs="Times New Roman"/>
          <w:sz w:val="28"/>
          <w:szCs w:val="28"/>
        </w:rPr>
        <w:t xml:space="preserve">– обработка </w:t>
      </w:r>
      <w:proofErr w:type="spellStart"/>
      <w:r w:rsidR="00B10B59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776BBB" w:rsidRPr="00586C7E">
        <w:rPr>
          <w:rFonts w:ascii="Times New Roman" w:hAnsi="Times New Roman" w:cs="Times New Roman"/>
          <w:sz w:val="28"/>
          <w:szCs w:val="28"/>
        </w:rPr>
        <w:t xml:space="preserve"> с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 помощью средств вычислительной техники. </w:t>
      </w:r>
    </w:p>
    <w:p w14:paraId="23139A34" w14:textId="2CBD1F1B" w:rsidR="00063C52" w:rsidRPr="00586C7E" w:rsidRDefault="007B01B4" w:rsidP="00447EBC">
      <w:pPr>
        <w:jc w:val="both"/>
        <w:rPr>
          <w:rFonts w:ascii="Times New Roman" w:hAnsi="Times New Roman" w:cs="Times New Roman"/>
          <w:sz w:val="28"/>
          <w:szCs w:val="28"/>
        </w:rPr>
      </w:pPr>
      <w:r w:rsidRPr="00586C7E">
        <w:rPr>
          <w:rFonts w:ascii="Times New Roman" w:hAnsi="Times New Roman" w:cs="Times New Roman"/>
          <w:sz w:val="28"/>
          <w:szCs w:val="28"/>
        </w:rPr>
        <w:t>2</w:t>
      </w:r>
      <w:r w:rsidR="00063C52" w:rsidRPr="00586C7E">
        <w:rPr>
          <w:rFonts w:ascii="Times New Roman" w:hAnsi="Times New Roman" w:cs="Times New Roman"/>
          <w:sz w:val="28"/>
          <w:szCs w:val="28"/>
        </w:rPr>
        <w:t>.8.</w:t>
      </w:r>
      <w:r w:rsidR="00776BBB" w:rsidRPr="00586C7E">
        <w:rPr>
          <w:rFonts w:ascii="Times New Roman" w:hAnsi="Times New Roman" w:cs="Times New Roman"/>
          <w:sz w:val="28"/>
          <w:szCs w:val="28"/>
        </w:rPr>
        <w:t xml:space="preserve"> 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="00267EDE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776BBB" w:rsidRPr="00586C7E">
        <w:rPr>
          <w:rFonts w:ascii="Times New Roman" w:hAnsi="Times New Roman" w:cs="Times New Roman"/>
          <w:sz w:val="28"/>
          <w:szCs w:val="28"/>
        </w:rPr>
        <w:t xml:space="preserve"> 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– действия, направленные на раскрытие </w:t>
      </w:r>
      <w:proofErr w:type="spellStart"/>
      <w:r w:rsidR="00B10B59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063C52" w:rsidRPr="00586C7E">
        <w:rPr>
          <w:rFonts w:ascii="Times New Roman" w:hAnsi="Times New Roman" w:cs="Times New Roman"/>
          <w:sz w:val="28"/>
          <w:szCs w:val="28"/>
        </w:rPr>
        <w:t xml:space="preserve"> определенному лицу или определенному кругу лиц. </w:t>
      </w:r>
    </w:p>
    <w:p w14:paraId="420F7B75" w14:textId="61A917FB" w:rsidR="00063C52" w:rsidRPr="00586C7E" w:rsidRDefault="007B01B4" w:rsidP="00447EBC">
      <w:pPr>
        <w:jc w:val="both"/>
        <w:rPr>
          <w:rFonts w:ascii="Times New Roman" w:hAnsi="Times New Roman" w:cs="Times New Roman"/>
          <w:sz w:val="28"/>
          <w:szCs w:val="28"/>
        </w:rPr>
      </w:pPr>
      <w:r w:rsidRPr="00586C7E">
        <w:rPr>
          <w:rFonts w:ascii="Times New Roman" w:hAnsi="Times New Roman" w:cs="Times New Roman"/>
          <w:sz w:val="28"/>
          <w:szCs w:val="28"/>
        </w:rPr>
        <w:t>2</w:t>
      </w:r>
      <w:r w:rsidR="00063C52" w:rsidRPr="00586C7E">
        <w:rPr>
          <w:rFonts w:ascii="Times New Roman" w:hAnsi="Times New Roman" w:cs="Times New Roman"/>
          <w:sz w:val="28"/>
          <w:szCs w:val="28"/>
        </w:rPr>
        <w:t>.9.</w:t>
      </w:r>
      <w:r w:rsidR="00776BBB" w:rsidRPr="00586C7E">
        <w:rPr>
          <w:rFonts w:ascii="Times New Roman" w:hAnsi="Times New Roman" w:cs="Times New Roman"/>
          <w:sz w:val="28"/>
          <w:szCs w:val="28"/>
        </w:rPr>
        <w:t xml:space="preserve"> 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Блокирование </w:t>
      </w:r>
      <w:proofErr w:type="spellStart"/>
      <w:r w:rsidR="00267EDE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776BBB" w:rsidRPr="00586C7E">
        <w:rPr>
          <w:rFonts w:ascii="Times New Roman" w:hAnsi="Times New Roman" w:cs="Times New Roman"/>
          <w:sz w:val="28"/>
          <w:szCs w:val="28"/>
        </w:rPr>
        <w:t xml:space="preserve"> 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– временное прекращение обработки </w:t>
      </w:r>
      <w:proofErr w:type="spellStart"/>
      <w:r w:rsidR="00B10B59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776BBB" w:rsidRPr="00586C7E">
        <w:rPr>
          <w:rFonts w:ascii="Times New Roman" w:hAnsi="Times New Roman" w:cs="Times New Roman"/>
          <w:sz w:val="28"/>
          <w:szCs w:val="28"/>
        </w:rPr>
        <w:t xml:space="preserve"> 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(за исключением случаев, если обработка необходима для уточнения </w:t>
      </w:r>
      <w:proofErr w:type="spellStart"/>
      <w:r w:rsidR="00B10B59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063C52" w:rsidRPr="00586C7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70004AE" w14:textId="268BC4B3" w:rsidR="00063C52" w:rsidRPr="00586C7E" w:rsidRDefault="007B01B4" w:rsidP="00447EBC">
      <w:pPr>
        <w:jc w:val="both"/>
        <w:rPr>
          <w:rFonts w:ascii="Times New Roman" w:hAnsi="Times New Roman" w:cs="Times New Roman"/>
          <w:sz w:val="28"/>
          <w:szCs w:val="28"/>
        </w:rPr>
      </w:pPr>
      <w:r w:rsidRPr="00586C7E">
        <w:rPr>
          <w:rFonts w:ascii="Times New Roman" w:hAnsi="Times New Roman" w:cs="Times New Roman"/>
          <w:sz w:val="28"/>
          <w:szCs w:val="28"/>
        </w:rPr>
        <w:t>2</w:t>
      </w:r>
      <w:r w:rsidR="00063C52" w:rsidRPr="00586C7E">
        <w:rPr>
          <w:rFonts w:ascii="Times New Roman" w:hAnsi="Times New Roman" w:cs="Times New Roman"/>
          <w:sz w:val="28"/>
          <w:szCs w:val="28"/>
        </w:rPr>
        <w:t>.10.</w:t>
      </w:r>
      <w:r w:rsidR="00776BBB" w:rsidRPr="00586C7E">
        <w:rPr>
          <w:rFonts w:ascii="Times New Roman" w:hAnsi="Times New Roman" w:cs="Times New Roman"/>
          <w:sz w:val="28"/>
          <w:szCs w:val="28"/>
        </w:rPr>
        <w:t xml:space="preserve"> 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Уничтожение </w:t>
      </w:r>
      <w:proofErr w:type="spellStart"/>
      <w:r w:rsidR="00267EDE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063C52" w:rsidRPr="00586C7E">
        <w:rPr>
          <w:rFonts w:ascii="Times New Roman" w:hAnsi="Times New Roman" w:cs="Times New Roman"/>
          <w:sz w:val="28"/>
          <w:szCs w:val="28"/>
        </w:rPr>
        <w:t xml:space="preserve">– действия, в результате которых становится невозможным восстановить содержание </w:t>
      </w:r>
      <w:proofErr w:type="spellStart"/>
      <w:r w:rsidR="00267EDE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063C52" w:rsidRPr="00586C7E">
        <w:rPr>
          <w:rFonts w:ascii="Times New Roman" w:hAnsi="Times New Roman" w:cs="Times New Roman"/>
          <w:sz w:val="28"/>
          <w:szCs w:val="28"/>
        </w:rPr>
        <w:t xml:space="preserve"> </w:t>
      </w:r>
      <w:r w:rsidR="00490DC8" w:rsidRPr="00586C7E">
        <w:rPr>
          <w:rFonts w:ascii="Times New Roman" w:hAnsi="Times New Roman" w:cs="Times New Roman"/>
          <w:sz w:val="28"/>
          <w:szCs w:val="28"/>
        </w:rPr>
        <w:t xml:space="preserve">в 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информационной системе персональных </w:t>
      </w:r>
      <w:proofErr w:type="spellStart"/>
      <w:r w:rsidR="00B10B59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063C52" w:rsidRPr="00586C7E">
        <w:rPr>
          <w:rFonts w:ascii="Times New Roman" w:hAnsi="Times New Roman" w:cs="Times New Roman"/>
          <w:sz w:val="28"/>
          <w:szCs w:val="28"/>
        </w:rPr>
        <w:t xml:space="preserve"> и (или) в результате которых уничтожаются материальные носители </w:t>
      </w:r>
      <w:proofErr w:type="spellStart"/>
      <w:r w:rsidR="00267EDE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063C52" w:rsidRPr="00586C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C06480" w14:textId="2CFA0C9E" w:rsidR="00063C52" w:rsidRPr="00586C7E" w:rsidRDefault="007B01B4" w:rsidP="00447EBC">
      <w:pPr>
        <w:jc w:val="both"/>
        <w:rPr>
          <w:rFonts w:ascii="Times New Roman" w:hAnsi="Times New Roman" w:cs="Times New Roman"/>
          <w:sz w:val="28"/>
          <w:szCs w:val="28"/>
        </w:rPr>
      </w:pPr>
      <w:r w:rsidRPr="00586C7E">
        <w:rPr>
          <w:rFonts w:ascii="Times New Roman" w:hAnsi="Times New Roman" w:cs="Times New Roman"/>
          <w:sz w:val="28"/>
          <w:szCs w:val="28"/>
        </w:rPr>
        <w:t>2</w:t>
      </w:r>
      <w:r w:rsidR="00063C52" w:rsidRPr="00586C7E">
        <w:rPr>
          <w:rFonts w:ascii="Times New Roman" w:hAnsi="Times New Roman" w:cs="Times New Roman"/>
          <w:sz w:val="28"/>
          <w:szCs w:val="28"/>
        </w:rPr>
        <w:t>.11.</w:t>
      </w:r>
      <w:r w:rsidR="00776BBB" w:rsidRPr="00586C7E">
        <w:rPr>
          <w:rFonts w:ascii="Times New Roman" w:hAnsi="Times New Roman" w:cs="Times New Roman"/>
          <w:sz w:val="28"/>
          <w:szCs w:val="28"/>
        </w:rPr>
        <w:t xml:space="preserve"> 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Обезличивание </w:t>
      </w:r>
      <w:proofErr w:type="spellStart"/>
      <w:r w:rsidR="001969EA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776BBB" w:rsidRPr="00586C7E">
        <w:rPr>
          <w:rFonts w:ascii="Times New Roman" w:hAnsi="Times New Roman" w:cs="Times New Roman"/>
          <w:sz w:val="28"/>
          <w:szCs w:val="28"/>
        </w:rPr>
        <w:t xml:space="preserve"> 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–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="00B10B59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F70F83" w:rsidRPr="00586C7E">
        <w:rPr>
          <w:rFonts w:ascii="Times New Roman" w:hAnsi="Times New Roman" w:cs="Times New Roman"/>
          <w:sz w:val="28"/>
          <w:szCs w:val="28"/>
        </w:rPr>
        <w:t xml:space="preserve"> 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конкретному субъекту </w:t>
      </w:r>
      <w:proofErr w:type="spellStart"/>
      <w:r w:rsidR="00B10B59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063C52" w:rsidRPr="00586C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DC3B73" w14:textId="28F119E8" w:rsidR="00362197" w:rsidRPr="00586C7E" w:rsidRDefault="007B01B4" w:rsidP="00447EBC">
      <w:pPr>
        <w:jc w:val="both"/>
        <w:rPr>
          <w:rFonts w:ascii="Times New Roman" w:hAnsi="Times New Roman" w:cs="Times New Roman"/>
          <w:sz w:val="28"/>
          <w:szCs w:val="28"/>
        </w:rPr>
      </w:pPr>
      <w:r w:rsidRPr="00586C7E">
        <w:rPr>
          <w:rFonts w:ascii="Times New Roman" w:hAnsi="Times New Roman" w:cs="Times New Roman"/>
          <w:sz w:val="28"/>
          <w:szCs w:val="28"/>
        </w:rPr>
        <w:t>2</w:t>
      </w:r>
      <w:r w:rsidR="00063C52" w:rsidRPr="00586C7E">
        <w:rPr>
          <w:rFonts w:ascii="Times New Roman" w:hAnsi="Times New Roman" w:cs="Times New Roman"/>
          <w:sz w:val="28"/>
          <w:szCs w:val="28"/>
        </w:rPr>
        <w:t>.12.</w:t>
      </w:r>
      <w:r w:rsidR="00D43465" w:rsidRPr="00586C7E">
        <w:rPr>
          <w:rFonts w:ascii="Times New Roman" w:hAnsi="Times New Roman" w:cs="Times New Roman"/>
          <w:sz w:val="28"/>
          <w:szCs w:val="28"/>
        </w:rPr>
        <w:t xml:space="preserve"> 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Информационная система персональных </w:t>
      </w:r>
      <w:proofErr w:type="spellStart"/>
      <w:r w:rsidR="00B10B59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969EA" w:rsidRPr="00586C7E">
        <w:rPr>
          <w:rFonts w:ascii="Times New Roman" w:hAnsi="Times New Roman" w:cs="Times New Roman"/>
          <w:sz w:val="28"/>
          <w:szCs w:val="28"/>
        </w:rPr>
        <w:t xml:space="preserve"> (далее – ИС </w:t>
      </w:r>
      <w:proofErr w:type="spellStart"/>
      <w:proofErr w:type="gramStart"/>
      <w:r w:rsidR="001969EA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969EA" w:rsidRPr="00586C7E">
        <w:rPr>
          <w:rFonts w:ascii="Times New Roman" w:hAnsi="Times New Roman" w:cs="Times New Roman"/>
          <w:sz w:val="28"/>
          <w:szCs w:val="28"/>
        </w:rPr>
        <w:t xml:space="preserve">) </w:t>
      </w:r>
      <w:r w:rsidR="00063C52" w:rsidRPr="00586C7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063C52" w:rsidRPr="00586C7E">
        <w:rPr>
          <w:rFonts w:ascii="Times New Roman" w:hAnsi="Times New Roman" w:cs="Times New Roman"/>
          <w:sz w:val="28"/>
          <w:szCs w:val="28"/>
        </w:rPr>
        <w:t xml:space="preserve"> совокупность содержащихся в базах </w:t>
      </w:r>
      <w:r w:rsidR="00431B1B">
        <w:rPr>
          <w:rFonts w:ascii="Times New Roman" w:hAnsi="Times New Roman" w:cs="Times New Roman"/>
          <w:sz w:val="28"/>
          <w:szCs w:val="28"/>
        </w:rPr>
        <w:t xml:space="preserve">данных </w:t>
      </w:r>
      <w:proofErr w:type="spellStart"/>
      <w:r w:rsidR="001969EA" w:rsidRPr="00586C7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063C52" w:rsidRPr="00586C7E">
        <w:rPr>
          <w:rFonts w:ascii="Times New Roman" w:hAnsi="Times New Roman" w:cs="Times New Roman"/>
          <w:sz w:val="28"/>
          <w:szCs w:val="28"/>
        </w:rPr>
        <w:t xml:space="preserve"> и обеспечивающих их обработку информационных технологий и технических средств. </w:t>
      </w:r>
    </w:p>
    <w:p w14:paraId="24E1600E" w14:textId="57D2C04B" w:rsidR="001D61EC" w:rsidRPr="00586C7E" w:rsidRDefault="007B01B4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3465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.13.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безопасностью </w:t>
      </w:r>
      <w:proofErr w:type="spellStart"/>
      <w:r w:rsidR="001969EA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защищенность </w:t>
      </w:r>
      <w:proofErr w:type="spellStart"/>
      <w:r w:rsidR="001969EA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неправомерного и/или несанкционированного доступа к ним, уничтожения, изменения, блокирования, копирования, предоставления, распространения </w:t>
      </w:r>
      <w:proofErr w:type="spellStart"/>
      <w:r w:rsidR="001969EA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 иных неправомерных действий в отношении </w:t>
      </w:r>
      <w:proofErr w:type="spellStart"/>
      <w:r w:rsidR="001969EA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14:paraId="49B7CEB1" w14:textId="77777777" w:rsidR="0004231F" w:rsidRPr="00586C7E" w:rsidRDefault="0004231F" w:rsidP="00447EBC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88DAB59" w14:textId="77777777" w:rsidR="00657E2C" w:rsidRPr="00586C7E" w:rsidRDefault="00657E2C" w:rsidP="0044787C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FEDFAB9" w14:textId="77777777" w:rsidR="00657E2C" w:rsidRPr="00586C7E" w:rsidRDefault="00657E2C" w:rsidP="0044787C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52EB22E" w14:textId="6DF37575" w:rsidR="001D61EC" w:rsidRPr="00586C7E" w:rsidRDefault="00CE21BA" w:rsidP="0044787C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3</w:t>
      </w:r>
      <w:r w:rsidR="001D61EC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Правовые основания и цели обработки </w:t>
      </w:r>
      <w:r w:rsidR="000809B9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персональных данных</w:t>
      </w:r>
    </w:p>
    <w:p w14:paraId="6AA4E3A9" w14:textId="091BA0FD" w:rsidR="0044787C" w:rsidRPr="00586C7E" w:rsidRDefault="0044787C" w:rsidP="007C1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 Обработка </w:t>
      </w:r>
      <w:proofErr w:type="spellStart"/>
      <w:r w:rsidRPr="00586C7E">
        <w:rPr>
          <w:rFonts w:ascii="Times New Roman" w:eastAsia="Times New Roman" w:hAnsi="Times New Roman" w:cs="Times New Roman"/>
          <w:sz w:val="28"/>
          <w:szCs w:val="28"/>
          <w:lang w:eastAsia="zh-CN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осуществляется на основе следующих федеральных законов и нормативно-правовых актов:</w:t>
      </w:r>
    </w:p>
    <w:p w14:paraId="52BEC294" w14:textId="77777777" w:rsidR="0044787C" w:rsidRPr="00586C7E" w:rsidRDefault="0044787C" w:rsidP="007C12BB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Конституции Российской Федерации;</w:t>
      </w:r>
    </w:p>
    <w:p w14:paraId="7B3B8F17" w14:textId="77777777" w:rsidR="0044787C" w:rsidRPr="00586C7E" w:rsidRDefault="0044787C" w:rsidP="007C12BB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Трудового кодекса Российской Федерации;</w:t>
      </w:r>
    </w:p>
    <w:p w14:paraId="36ED51B4" w14:textId="16E641E2" w:rsidR="0044787C" w:rsidRPr="00586C7E" w:rsidRDefault="0044787C" w:rsidP="007C12BB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закона от 27 июля 2006 года № 152-ФЗ "О персональных </w:t>
      </w:r>
      <w:r w:rsidR="000809B9" w:rsidRPr="00586C7E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данных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zh-CN"/>
        </w:rPr>
        <w:t>";</w:t>
      </w:r>
    </w:p>
    <w:p w14:paraId="4964330B" w14:textId="77777777" w:rsidR="0044787C" w:rsidRPr="00586C7E" w:rsidRDefault="0044787C" w:rsidP="007C12BB">
      <w:pPr>
        <w:numPr>
          <w:ilvl w:val="0"/>
          <w:numId w:val="2"/>
        </w:numPr>
        <w:shd w:val="clear" w:color="auto" w:fill="FFFFFF"/>
        <w:suppressAutoHyphens/>
        <w:spacing w:after="144" w:line="273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Федерального закона "Об информации, информационных технологиях и о защите информации" от 27.07.2006 N 149-ФЗ.</w:t>
      </w:r>
    </w:p>
    <w:p w14:paraId="2406FFDE" w14:textId="01DC79FD" w:rsidR="0044787C" w:rsidRPr="00586C7E" w:rsidRDefault="0044787C" w:rsidP="007C12BB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Положения об особенностях обработки </w:t>
      </w:r>
      <w:proofErr w:type="spellStart"/>
      <w:r w:rsidR="000809B9"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осуществляемой без использования средств автоматизации.  Утверждено постановлением Правительства Российской Федерации от 15 сентября 2008 года № 687.</w:t>
      </w:r>
    </w:p>
    <w:p w14:paraId="3B92BD71" w14:textId="42928D0A" w:rsidR="0044787C" w:rsidRPr="00586C7E" w:rsidRDefault="0044787C" w:rsidP="007C12BB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Постановления от 1 ноября 2012 г. N 1119 об утверждении требований к защите </w:t>
      </w:r>
      <w:proofErr w:type="spellStart"/>
      <w:r w:rsidR="000809B9"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при их обработке в информационных системах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14:paraId="65EC62F9" w14:textId="77777777" w:rsidR="002E64F3" w:rsidRDefault="00610891" w:rsidP="00E35B8E">
      <w:pPr>
        <w:numPr>
          <w:ilvl w:val="0"/>
          <w:numId w:val="2"/>
        </w:numPr>
        <w:shd w:val="clear" w:color="auto" w:fill="FFFFFF"/>
        <w:suppressAutoHyphens/>
        <w:spacing w:after="254" w:line="407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E64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r w:rsidR="0044787C" w:rsidRPr="002E64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риказ</w:t>
      </w:r>
      <w:r w:rsidRPr="002E64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 </w:t>
      </w:r>
      <w:r w:rsidR="00EC35B1" w:rsidRPr="002E64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ФСТЭК России </w:t>
      </w:r>
      <w:r w:rsidR="0044787C" w:rsidRPr="002E64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 18 февраля 2013 г. № 21 «Об утверждении состава и содержания организационных и технических мер по обеспечению безопасности персональных </w:t>
      </w:r>
      <w:r w:rsidR="00C87D94" w:rsidRPr="002E64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данных </w:t>
      </w:r>
      <w:r w:rsidR="0044787C" w:rsidRPr="002E64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 их обработке в информационных системах персональных </w:t>
      </w:r>
      <w:r w:rsidR="00C87D94" w:rsidRPr="002E64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данных</w:t>
      </w:r>
      <w:r w:rsidR="0044787C" w:rsidRPr="002E64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»;</w:t>
      </w:r>
    </w:p>
    <w:p w14:paraId="4B22C018" w14:textId="2BC31B1A" w:rsidR="0044787C" w:rsidRPr="002E64F3" w:rsidRDefault="005532FD" w:rsidP="00E35B8E">
      <w:pPr>
        <w:numPr>
          <w:ilvl w:val="0"/>
          <w:numId w:val="2"/>
        </w:numPr>
        <w:shd w:val="clear" w:color="auto" w:fill="FFFFFF"/>
        <w:suppressAutoHyphens/>
        <w:spacing w:after="254" w:line="407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E64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r w:rsidR="0044787C" w:rsidRPr="002E64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риказ</w:t>
      </w:r>
      <w:r w:rsidRPr="002E64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 </w:t>
      </w:r>
      <w:proofErr w:type="spellStart"/>
      <w:r w:rsidR="0044787C" w:rsidRPr="002E64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Роскомнадзора</w:t>
      </w:r>
      <w:proofErr w:type="spellEnd"/>
      <w:r w:rsidR="0044787C" w:rsidRPr="002E64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 05 сентября 2013 г. № 996 «Об утверждении требований и методов по обезличиванию персональных </w:t>
      </w:r>
      <w:r w:rsidR="00EF647D" w:rsidRPr="002E64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данных</w:t>
      </w:r>
      <w:r w:rsidR="0044787C" w:rsidRPr="002E64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»;</w:t>
      </w:r>
    </w:p>
    <w:p w14:paraId="0F3022FA" w14:textId="51EEE9C4" w:rsidR="0044787C" w:rsidRPr="00586C7E" w:rsidRDefault="00BC3C22" w:rsidP="007C12BB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4787C"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Приказ</w:t>
      </w:r>
      <w:r w:rsidR="00114E24"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="0044787C"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ФНС от 17 </w:t>
      </w:r>
      <w:proofErr w:type="gramStart"/>
      <w:r w:rsidR="0044787C"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ноября</w:t>
      </w:r>
      <w:r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4787C"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2010</w:t>
      </w:r>
      <w:proofErr w:type="gramEnd"/>
      <w:r w:rsidR="0044787C"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г. № ММВ-7-3/611 "Об утверждении формы сведений о доходах физических лиц и рекомендации по ее заполнению, формата сведений о доходах физических лиц в электронном виде, справочников". </w:t>
      </w:r>
    </w:p>
    <w:p w14:paraId="44BA8485" w14:textId="196B9A77" w:rsidR="0044787C" w:rsidRPr="00586C7E" w:rsidRDefault="00BC3C22" w:rsidP="007C12BB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4787C"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</w:t>
      </w:r>
      <w:r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ных</w:t>
      </w:r>
      <w:r w:rsidR="0044787C" w:rsidRPr="00586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нормативные правовые акты Российской Федерации и нормативные документы уполномоченных органов государственной власти.</w:t>
      </w:r>
    </w:p>
    <w:p w14:paraId="0B87CD6F" w14:textId="77777777" w:rsidR="001C6235" w:rsidRDefault="001C6235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15FD0" w14:textId="52546A88" w:rsidR="001D61EC" w:rsidRPr="00586C7E" w:rsidRDefault="00CE21BA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Субъектами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обрабатываемых Компанией, являются:</w:t>
      </w:r>
    </w:p>
    <w:p w14:paraId="08F5797F" w14:textId="134DE2DB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 Компании, родственни</w:t>
      </w:r>
      <w:r w:rsidR="003B6621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работников Компании, в 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пределах, определяемых законодательством Российской Федерации, если сведения о них предоставляются работником;</w:t>
      </w:r>
      <w:r w:rsidR="008E3635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обрабатываемые </w:t>
      </w:r>
      <w:proofErr w:type="spellStart"/>
      <w:r w:rsidR="008E3635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E3635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E3635" w:rsidRPr="00586C7E">
        <w:rPr>
          <w:rFonts w:ascii="Times New Roman" w:hAnsi="Times New Roman" w:cs="Times New Roman"/>
          <w:sz w:val="28"/>
          <w:szCs w:val="28"/>
          <w:lang w:eastAsia="ru-RU"/>
        </w:rPr>
        <w:t xml:space="preserve"> ФИО, год, месяц</w:t>
      </w:r>
      <w:r w:rsidR="00F25171" w:rsidRPr="00586C7E">
        <w:rPr>
          <w:rFonts w:ascii="Times New Roman" w:hAnsi="Times New Roman" w:cs="Times New Roman"/>
          <w:sz w:val="28"/>
          <w:szCs w:val="28"/>
          <w:lang w:eastAsia="ru-RU"/>
        </w:rPr>
        <w:t xml:space="preserve"> рождения</w:t>
      </w:r>
      <w:r w:rsidR="008E3635" w:rsidRPr="00586C7E">
        <w:rPr>
          <w:rFonts w:ascii="Times New Roman" w:hAnsi="Times New Roman" w:cs="Times New Roman"/>
          <w:sz w:val="28"/>
          <w:szCs w:val="28"/>
          <w:lang w:eastAsia="ru-RU"/>
        </w:rPr>
        <w:t xml:space="preserve">, дата и место регистрации, паспортные данные, </w:t>
      </w:r>
      <w:r w:rsidR="008E3635" w:rsidRPr="00586C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сведения о</w:t>
      </w:r>
      <w:r w:rsidR="008E3635" w:rsidRPr="00586C7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социальном положении</w:t>
      </w:r>
      <w:r w:rsidR="00F25171" w:rsidRPr="00586C7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61C0544" w14:textId="4D5CB6F2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клиенты – потребители, в т.</w:t>
      </w:r>
      <w:r w:rsidR="007C09A0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посетители </w:t>
      </w:r>
      <w:proofErr w:type="gram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7C09A0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A0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social-card.ru</w:t>
      </w:r>
      <w:proofErr w:type="gram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принадлежащего </w:t>
      </w:r>
      <w:r w:rsidR="00A9748F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«Социальная карта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«Сайт»)</w:t>
      </w:r>
      <w:r w:rsidR="003B6621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</w:t>
      </w:r>
      <w:r w:rsidR="00A9748F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транспортного ресурса и оплаты проезда  банковским приложением Карты жителя РТ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Сайте, получатели услуг;</w:t>
      </w:r>
      <w:r w:rsidR="00F25171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обрабатываемые </w:t>
      </w:r>
      <w:proofErr w:type="spellStart"/>
      <w:r w:rsidR="00F25171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F25171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25171" w:rsidRPr="00586C7E">
        <w:rPr>
          <w:rFonts w:ascii="Times New Roman" w:hAnsi="Times New Roman" w:cs="Times New Roman"/>
          <w:sz w:val="28"/>
          <w:szCs w:val="28"/>
          <w:lang w:eastAsia="ru-RU"/>
        </w:rPr>
        <w:t xml:space="preserve"> ФИО, электронный адрес, номер телефона</w:t>
      </w:r>
      <w:r w:rsidR="00C8592F" w:rsidRPr="00586C7E">
        <w:rPr>
          <w:rFonts w:ascii="Times New Roman" w:hAnsi="Times New Roman" w:cs="Times New Roman"/>
          <w:sz w:val="28"/>
          <w:szCs w:val="28"/>
          <w:lang w:eastAsia="ru-RU"/>
        </w:rPr>
        <w:t>, номер транспортного приложения</w:t>
      </w:r>
      <w:r w:rsidR="00F25171" w:rsidRPr="00586C7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CFEE628" w14:textId="1E5E710B" w:rsidR="00075930" w:rsidRPr="00586C7E" w:rsidRDefault="001D61EC" w:rsidP="000759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физические лица, </w:t>
      </w:r>
      <w:proofErr w:type="spellStart"/>
      <w:r w:rsidR="00C8592F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обрабатываются в интересах третьих лиц – операторов </w:t>
      </w:r>
      <w:proofErr w:type="spellStart"/>
      <w:proofErr w:type="gramStart"/>
      <w:r w:rsidR="00C8592F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C8592F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договор</w:t>
      </w:r>
      <w:r w:rsidR="00075930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(поручения операторов </w:t>
      </w:r>
      <w:proofErr w:type="spellStart"/>
      <w:r w:rsidR="00075930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075930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обрабатываемые </w:t>
      </w:r>
      <w:proofErr w:type="spellStart"/>
      <w:r w:rsidR="00075930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075930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75930" w:rsidRPr="00586C7E">
        <w:rPr>
          <w:rFonts w:ascii="Times New Roman" w:hAnsi="Times New Roman" w:cs="Times New Roman"/>
          <w:sz w:val="28"/>
          <w:szCs w:val="28"/>
          <w:lang w:eastAsia="ru-RU"/>
        </w:rPr>
        <w:t xml:space="preserve"> ФИО, год, месяц рождения место регистрации, паспортные данные, </w:t>
      </w:r>
      <w:r w:rsidR="00075930" w:rsidRPr="00586C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сведения о</w:t>
      </w:r>
      <w:r w:rsidR="00075930" w:rsidRPr="00586C7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социальном положении;</w:t>
      </w:r>
    </w:p>
    <w:p w14:paraId="0E5ADDFB" w14:textId="36D548AC" w:rsidR="001D61EC" w:rsidRPr="00586C7E" w:rsidRDefault="00CE21BA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Компания осуществляет обработку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в следующих целях:</w:t>
      </w:r>
    </w:p>
    <w:p w14:paraId="4F02ABA4" w14:textId="6F650AFC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возложенных на Компанию законодательством Российской Федерации функций, полномочий и обязанностей в соответствии с федеральными законами, а также операторами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и локальными актами Компании.</w:t>
      </w:r>
    </w:p>
    <w:p w14:paraId="347F9B07" w14:textId="77777777" w:rsidR="00754FF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754FF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  <w:r w:rsidR="00754FF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6B3D54" w14:textId="77777777" w:rsidR="001D61EC" w:rsidRPr="00586C7E" w:rsidRDefault="00754FF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трудового, налогового и пенсионного законодательства Российской Федерации, а именно:</w:t>
      </w:r>
    </w:p>
    <w:p w14:paraId="131C7491" w14:textId="0CC19262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работникам</w:t>
      </w:r>
      <w:r w:rsidR="002B01F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трудоустройстве, обучении и продвижении по службе;</w:t>
      </w:r>
    </w:p>
    <w:p w14:paraId="45B0A93B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расчета и начисления заработной платы;</w:t>
      </w:r>
    </w:p>
    <w:p w14:paraId="25590C02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деловых поездок (командировок) работников;</w:t>
      </w:r>
    </w:p>
    <w:p w14:paraId="642E7ED1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оформления доверенностей (в том числе для представления интересов Компании перед третьими лицами);</w:t>
      </w:r>
    </w:p>
    <w:p w14:paraId="66C40CD0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количества и качества выполняемой работы;</w:t>
      </w:r>
    </w:p>
    <w:p w14:paraId="0A2C6F31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учета рабочего времени;</w:t>
      </w:r>
    </w:p>
    <w:p w14:paraId="65B2664B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пользования различного вида льготами в соответствии с Трудовым кодексом Российской Федерации, Налоговым кодексом Российской Федерации, федеральными законами, а также Уставом и нормативными актами Компании;</w:t>
      </w:r>
    </w:p>
    <w:p w14:paraId="080B2DA1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Контрагентов в целях:</w:t>
      </w:r>
    </w:p>
    <w:p w14:paraId="2FE23FEC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заключения и исполнения договора, одной из сторон которого является </w:t>
      </w:r>
      <w:r w:rsidR="000C26B5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BB10B0" w14:textId="77777777" w:rsidR="000C26B5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рассмотрения возможностей дальнейшего сотрудничества. </w:t>
      </w:r>
    </w:p>
    <w:p w14:paraId="447BDC25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юридических лиц – контрагентов Компании в целях:</w:t>
      </w:r>
    </w:p>
    <w:p w14:paraId="5EB957B9" w14:textId="55F5BC11" w:rsidR="000C26B5" w:rsidRPr="00586C7E" w:rsidRDefault="000C26B5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ведения переговоров, </w:t>
      </w:r>
      <w:r w:rsidR="009B0186" w:rsidRPr="00586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заключения </w:t>
      </w:r>
      <w:r w:rsidRPr="00586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B0186" w:rsidRPr="00586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исполнения </w:t>
      </w:r>
      <w:r w:rsidRPr="00586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договоров, по которым предоставляются </w:t>
      </w:r>
      <w:proofErr w:type="spellStart"/>
      <w:r w:rsidR="00577F47" w:rsidRPr="00586C7E">
        <w:rPr>
          <w:rFonts w:ascii="Times New Roman" w:hAnsi="Times New Roman" w:cs="Times New Roman"/>
          <w:sz w:val="28"/>
          <w:szCs w:val="28"/>
          <w:shd w:val="clear" w:color="auto" w:fill="FFFFFF"/>
        </w:rPr>
        <w:t>ПДн</w:t>
      </w:r>
      <w:proofErr w:type="spellEnd"/>
      <w:r w:rsidRPr="00586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 такого юридического лица для целей </w:t>
      </w:r>
      <w:r w:rsidRPr="00586C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исполнения договора по различным направлениям хозяйственной деятельности Компании.</w:t>
      </w:r>
    </w:p>
    <w:p w14:paraId="07673DB6" w14:textId="1CF1D97F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лиц, </w:t>
      </w:r>
      <w:proofErr w:type="spellStart"/>
      <w:r w:rsidR="00577F47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577F47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обрабатываются в интересах третьих лиц – операторов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(поручения операторов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исполнения договоров – поручений операторов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B71901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 – потребителей в целях:</w:t>
      </w:r>
    </w:p>
    <w:p w14:paraId="71470371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информации по услугам;</w:t>
      </w:r>
    </w:p>
    <w:p w14:paraId="4C5BFC36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качества предоставляемо</w:t>
      </w:r>
      <w:r w:rsidR="00AA1EAE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Компанией сервиса и улучшения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обслуживания клиентов Компании;</w:t>
      </w:r>
    </w:p>
    <w:p w14:paraId="7FE78EB0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информирования о статусе </w:t>
      </w:r>
      <w:r w:rsidR="00EA38F6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59E56E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</w:t>
      </w:r>
      <w:r w:rsidR="00203F2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консультационных,</w:t>
      </w:r>
      <w:r w:rsidR="00EA38F6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 услуг, а также учета оказанных услуг для осуществления взаиморасчетов.</w:t>
      </w:r>
    </w:p>
    <w:p w14:paraId="20C39198" w14:textId="77777777" w:rsidR="00D240FF" w:rsidRPr="00586C7E" w:rsidRDefault="00D240FF" w:rsidP="00447EBC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9B5259A" w14:textId="3CCF4173" w:rsidR="001D61EC" w:rsidRPr="00586C7E" w:rsidRDefault="00954170" w:rsidP="00C21FB1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</w:t>
      </w:r>
      <w:r w:rsidR="001D61EC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Принципы и условия обработки </w:t>
      </w:r>
      <w:r w:rsidR="008D351A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персональных данных</w:t>
      </w:r>
    </w:p>
    <w:p w14:paraId="05702CF6" w14:textId="6391A47D" w:rsidR="001D61EC" w:rsidRPr="00586C7E" w:rsidRDefault="008D1BF3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5671D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придерживается следующих принципов:</w:t>
      </w:r>
    </w:p>
    <w:p w14:paraId="3B798CB2" w14:textId="39A1B9CE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обработка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законной и справедливой основе;</w:t>
      </w:r>
    </w:p>
    <w:p w14:paraId="41174C66" w14:textId="05F0001B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3165E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раскрываются третьим лицам и не распространяются без согласия субъекта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требующих раскрытия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уполномоченных государственных органов судопроизводства;</w:t>
      </w:r>
    </w:p>
    <w:p w14:paraId="35DAC6B0" w14:textId="613B87AA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конкретных законных целей до начала обработки (в </w:t>
      </w:r>
      <w:proofErr w:type="spell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сбора)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51B6A" w14:textId="2F535C84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ведется сбор только тех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необходимыми и достаточными для заявленной цели обработки;</w:t>
      </w:r>
    </w:p>
    <w:p w14:paraId="4FF9844E" w14:textId="3F83987A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объединение баз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</w:t>
      </w:r>
      <w:proofErr w:type="spellStart"/>
      <w:r w:rsidR="00515B47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обработка которых осуществляется в целях, несовместимых между собой не допускается;</w:t>
      </w:r>
    </w:p>
    <w:p w14:paraId="32557329" w14:textId="658E382D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обработка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ограничивается достижением конкретных, заранее определенных и законных целей;</w:t>
      </w:r>
    </w:p>
    <w:p w14:paraId="132FC909" w14:textId="35A8C874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обрабатываемые </w:t>
      </w:r>
      <w:proofErr w:type="spellStart"/>
      <w:r w:rsidR="00E4002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уничтожению или обезличиванию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14:paraId="2B400948" w14:textId="6105CD9A" w:rsidR="001D61EC" w:rsidRPr="00586C7E" w:rsidRDefault="0048621A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7DA2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Компания не осуществляет обработку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касающихся расовой, национальной принадлежности, политических взглядов, религиозных, философских и иных убеждений, интимной жизни, членства в общественных объединениях, в том числе в профессиональных союзах.</w:t>
      </w:r>
    </w:p>
    <w:p w14:paraId="52B0CCAC" w14:textId="071E5C50" w:rsidR="001D61EC" w:rsidRPr="00586C7E" w:rsidRDefault="0048621A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97DA2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Компания может осуществлять обработку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здоровья субъекта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14:paraId="63A8C131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5C08656B" w14:textId="1289FEBA" w:rsidR="001D61EC" w:rsidRPr="00586C7E" w:rsidRDefault="00C97DA2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</w:t>
      </w:r>
      <w:r w:rsidR="00BD5D66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="00C17CF3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осуществления прав работника или третьих лиц, а равно и в связи с </w:t>
      </w:r>
      <w:proofErr w:type="gramStart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осуществлением </w:t>
      </w:r>
      <w:r w:rsidR="00C17CF3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правосудия</w:t>
      </w:r>
      <w:proofErr w:type="gram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2793EF" w14:textId="0688334B" w:rsidR="001D61EC" w:rsidRPr="00586C7E" w:rsidRDefault="00BA7862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001E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Биометрические Данные (сведения,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</w:t>
      </w:r>
      <w:proofErr w:type="spellStart"/>
      <w:r w:rsidR="00E470D0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Компании не обрабатываются.</w:t>
      </w:r>
    </w:p>
    <w:p w14:paraId="2EF45895" w14:textId="670B8252" w:rsidR="00AB1D12" w:rsidRPr="00F96337" w:rsidRDefault="00AB1D12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4.5 </w:t>
      </w:r>
      <w:proofErr w:type="gramStart"/>
      <w:r w:rsidRPr="00F96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Компания </w:t>
      </w:r>
      <w:r w:rsidR="00545F83" w:rsidRPr="00586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6337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proofErr w:type="gramEnd"/>
      <w:r w:rsidRPr="00F96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трансграничную передачу </w:t>
      </w:r>
      <w:proofErr w:type="spellStart"/>
      <w:r w:rsidR="00B10B59" w:rsidRPr="00586C7E">
        <w:rPr>
          <w:rFonts w:ascii="Times New Roman" w:hAnsi="Times New Roman" w:cs="Times New Roman"/>
          <w:sz w:val="28"/>
          <w:szCs w:val="28"/>
          <w:shd w:val="clear" w:color="auto" w:fill="FFFFFF"/>
        </w:rPr>
        <w:t>ПДн</w:t>
      </w:r>
      <w:proofErr w:type="spellEnd"/>
      <w:r w:rsidRPr="00F963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E631E68" w14:textId="4F3CB2B0" w:rsidR="001D61EC" w:rsidRPr="00586C7E" w:rsidRDefault="00BA7862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D12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случаях, установленных законодательством Российской Федерации, Компания вправе осуществлять передачу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 лицам (федеральной налоговой службе, государственному пенсионному фонду и иным государственным органам) в случаях, предусмотренных законодательством Российской Федерации.</w:t>
      </w:r>
    </w:p>
    <w:p w14:paraId="0B922273" w14:textId="669FF3F6" w:rsidR="001D61EC" w:rsidRPr="00586C7E" w:rsidRDefault="00BA7862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5F7D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D12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Компания вправе поручить обработку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 лицам с согласия субъекта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заключаемого с этими лицами договора.</w:t>
      </w:r>
    </w:p>
    <w:p w14:paraId="00403EC4" w14:textId="215EFF08" w:rsidR="001D61EC" w:rsidRPr="00586C7E" w:rsidRDefault="00BA7862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3A02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D12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осуществляющие обработку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заключаемого с Компанией договора (поручения оператора), обязуются соблюдать принципы и правила обработки и защиты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Законом. Для каждого третьего лица в договоре определяются перечень действий (операций) с </w:t>
      </w:r>
      <w:proofErr w:type="spellStart"/>
      <w:r w:rsidR="00A1060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будут совершаться третьим лицом, осуществляющим обработку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цели обработки, устанавливается обязанность такого лица соблюдать конфиденциальность и обеспечивать безопасность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обработке, указываются требования к защите обрабатываемых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Законом.</w:t>
      </w:r>
    </w:p>
    <w:p w14:paraId="3BB4A664" w14:textId="546AA781" w:rsidR="001D61EC" w:rsidRPr="00586C7E" w:rsidRDefault="00BA7862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0B7B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D12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исполнения требований действующего законодательства Российской Федерации и своих договорных обязательств обработка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Компании осуществляется как с использованием, так и без использования средств автоматизации. Совокупность операций обработки включает</w:t>
      </w:r>
      <w:r w:rsidR="00523453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602538" w14:textId="1AA8D249" w:rsidR="001D61EC" w:rsidRPr="00586C7E" w:rsidRDefault="00BA7862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D12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Компании запрещается принятие на основании исключительно автоматизированной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порождающих юридические последствия в отношении субъекта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образом затрагивающих его права и законные интересы, за исключением случаев, предусмотренных законодательством Российской Федерации.</w:t>
      </w:r>
    </w:p>
    <w:p w14:paraId="3311A02B" w14:textId="77777777" w:rsidR="00377353" w:rsidRPr="00586C7E" w:rsidRDefault="00377353" w:rsidP="00447EBC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6BC5649" w14:textId="4840EB52" w:rsidR="001D61EC" w:rsidRPr="00586C7E" w:rsidRDefault="00BA7862" w:rsidP="00516F05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</w:t>
      </w:r>
      <w:r w:rsidR="001D61EC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Права и обязанности субъектов </w:t>
      </w:r>
      <w:proofErr w:type="spellStart"/>
      <w:r w:rsidR="00B10B59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а также Компании в части обработки </w:t>
      </w:r>
      <w:proofErr w:type="spellStart"/>
      <w:r w:rsidR="00E10356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ПДн</w:t>
      </w:r>
      <w:proofErr w:type="spellEnd"/>
    </w:p>
    <w:p w14:paraId="7247110C" w14:textId="49443C42" w:rsidR="001D61EC" w:rsidRPr="00586C7E" w:rsidRDefault="008807BE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20B7B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Субъект, </w:t>
      </w:r>
      <w:proofErr w:type="spellStart"/>
      <w:r w:rsidR="00D9557D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обрабатываются Компанией, имеет право:</w:t>
      </w:r>
    </w:p>
    <w:p w14:paraId="2B65F418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от Компании:</w:t>
      </w:r>
    </w:p>
    <w:p w14:paraId="01520494" w14:textId="6EE13DC6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подтверждение факта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 о наличии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соответствующему субъекту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865CA9" w14:textId="2A8C3012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правовых основаниях и целях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9D9065" w14:textId="7150BD5B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D61F3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применяемых Компанией способах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B93F32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наименовании и местонахождении Компании;</w:t>
      </w:r>
    </w:p>
    <w:p w14:paraId="07BA261A" w14:textId="08187929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 о лицах (за исключением работников Компании), которые имеют доступ к </w:t>
      </w:r>
      <w:proofErr w:type="spellStart"/>
      <w:r w:rsidR="008F4182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которым могут быть раскрыты </w:t>
      </w:r>
      <w:proofErr w:type="spellStart"/>
      <w:r w:rsidR="008F4182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с Компанией или на основании федерального закона;</w:t>
      </w:r>
    </w:p>
    <w:p w14:paraId="0B546B1F" w14:textId="3E784385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перечень обрабатываемых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субъекту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информацию об источнике их получения, если иной порядок предоставления таких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 федеральным законом;</w:t>
      </w:r>
    </w:p>
    <w:p w14:paraId="409E362A" w14:textId="23D492A2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сведения о сроках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 сроках их хранения;</w:t>
      </w:r>
    </w:p>
    <w:p w14:paraId="1090C20D" w14:textId="39326C0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сведения о порядке осуществления субъектом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</w:t>
      </w:r>
      <w:proofErr w:type="gram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9B0186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92" w:rsidRPr="00F96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="00EA2B92" w:rsidRPr="00F9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27.07.2006 N 152-ФЗ (ред. от 29.07.2017) "О персональных </w:t>
      </w:r>
      <w:r w:rsidR="002D6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EA2B92" w:rsidRPr="00F963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A2B92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–Закон).</w:t>
      </w:r>
    </w:p>
    <w:p w14:paraId="1C712991" w14:textId="7AADEF5F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наименование (Ф.И.О.) лица, осуществляющего обработку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Компании;</w:t>
      </w:r>
    </w:p>
    <w:p w14:paraId="3C546609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иные сведения, предусмотренные Законом или другими нормативно-правовыми актами Российской Федерации;</w:t>
      </w:r>
    </w:p>
    <w:p w14:paraId="0CDB3041" w14:textId="244335AE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от Компании уточнения своих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блокирования или уничтожения в случае, если </w:t>
      </w:r>
      <w:proofErr w:type="spellStart"/>
      <w:r w:rsidR="00DD0227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4FD6DDF1" w14:textId="568DBBE8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отозвать свое согласие на обработку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момент;</w:t>
      </w:r>
    </w:p>
    <w:p w14:paraId="010D4677" w14:textId="2A5C6D9B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требовать устранения неправомерных действий Компании в отношении его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54E386" w14:textId="329A1305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обжаловать действия или бездействие Компании в Федеральную службу по надзору в сфере связи, информационных технологий и массовых коммуникаций (</w:t>
      </w:r>
      <w:proofErr w:type="spell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в судебном порядке в случае, если субъект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Компания осуществляет обработку его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требований Закона или иным образом нарушает его права и свободы;</w:t>
      </w:r>
    </w:p>
    <w:p w14:paraId="54A97089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защиту своих прав и законных интересов, в том числе на возмещения убытков и/или компенсацию морального вреда в судебном порядке.</w:t>
      </w:r>
    </w:p>
    <w:p w14:paraId="034F0985" w14:textId="1C287A91" w:rsidR="001D61EC" w:rsidRPr="00586C7E" w:rsidRDefault="008807BE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Компания в процессе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обязана:</w:t>
      </w:r>
    </w:p>
    <w:p w14:paraId="79908B57" w14:textId="19ED055F" w:rsidR="000B1DE1" w:rsidRPr="00586C7E" w:rsidRDefault="000B1DE1" w:rsidP="000B1DE1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конфиденциальность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644DB4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раскрывать третьим лицам и не распространять </w:t>
      </w:r>
      <w:proofErr w:type="spellStart"/>
      <w:r w:rsidR="00F17713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согласия субъекта </w:t>
      </w:r>
      <w:proofErr w:type="spell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федеральным законом.</w:t>
      </w:r>
    </w:p>
    <w:p w14:paraId="0A2CED51" w14:textId="0A3ECD8C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предоставлять субъекту </w:t>
      </w:r>
      <w:proofErr w:type="spellStart"/>
      <w:r w:rsidR="00F17713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запросу информацию, касающуюся обработки его </w:t>
      </w:r>
      <w:proofErr w:type="spellStart"/>
      <w:r w:rsidR="00F17713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на законных основаниях предоставить отказ в течение тридцати дней с даты получения запроса субъекта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представителя;</w:t>
      </w:r>
    </w:p>
    <w:p w14:paraId="7898E02A" w14:textId="39D40D01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разъяснить субъекту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последствия отказа предоставить </w:t>
      </w:r>
      <w:proofErr w:type="spellStart"/>
      <w:r w:rsidR="003A43B1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предоставление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обязательным в соответствии с федеральным законом;</w:t>
      </w:r>
    </w:p>
    <w:p w14:paraId="1BDCB4BF" w14:textId="49F7E96F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начала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</w:t>
      </w:r>
      <w:proofErr w:type="spellStart"/>
      <w:r w:rsidR="00E62B88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получены не от субъекта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предоставить субъекту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информацию, за исключением случаев, предусмотренных частью 4 статьи 18 Закона:</w:t>
      </w:r>
    </w:p>
    <w:p w14:paraId="7D0EB390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</w:t>
      </w:r>
      <w:r w:rsidR="00C53C9A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фамилия, имя, отчество</w:t>
      </w:r>
      <w:r w:rsidR="00C53C9A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адрес Компании или ее представителя;</w:t>
      </w:r>
    </w:p>
    <w:p w14:paraId="380B93A6" w14:textId="3EB49A15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цель обработки </w:t>
      </w:r>
      <w:proofErr w:type="spellStart"/>
      <w:proofErr w:type="gram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B283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правовое основание;</w:t>
      </w:r>
    </w:p>
    <w:p w14:paraId="2F2C165B" w14:textId="539C6DF4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предполагаемые пользователи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626CBC" w14:textId="46923D6F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установленные Законом права субъектов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F253AB" w14:textId="3842AB79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источник получения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80AC1F" w14:textId="50ACC85F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необходимые правовые, организационные и технические меры или обеспечивать их принятие для защиты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 иных неправомерных действий в отношении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581BC5" w14:textId="2E7B9D4B" w:rsidR="001D61EC" w:rsidRPr="00586C7E" w:rsidRDefault="00C53C9A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опубликовать в сети Интернет</w:t>
      </w:r>
      <w:r w:rsidR="00FB3F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обеспечить неограниченный доступ с использованием сети Интернет к документу, определяющему его политику в отношении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сведениям о реализуемых требованиях к защите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2E2DCF" w14:textId="7839BCFE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предоставить субъектам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их представителям безвозмездно возможность ознакомления с </w:t>
      </w:r>
      <w:proofErr w:type="spellStart"/>
      <w:r w:rsidR="00615916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с соответствующим запросом в течение 30 дней с даты получения подобного запроса;</w:t>
      </w:r>
    </w:p>
    <w:p w14:paraId="1AA01E7E" w14:textId="6CDB27D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осуществить блокирование неправомерно обрабатываемых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субъекту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обеспечить их блокирование (если обработка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другим лицом, действующим по поручению Компании) с момента обращения или получения запроса на период проверки, в случае выявления неправомерной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субъекта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представителя</w:t>
      </w:r>
      <w:r w:rsidR="008D5624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запросу субъекту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представителя</w:t>
      </w:r>
      <w:r w:rsidR="008D5624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уполномоченного органа по защите прав субъектов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BE7569" w14:textId="14AE2266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уточнить </w:t>
      </w:r>
      <w:proofErr w:type="spellStart"/>
      <w:r w:rsidR="00D733BD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2383A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обеспечить их уточнение (если обработка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другим лицом, действующим</w:t>
      </w:r>
      <w:r w:rsidR="00CF66BA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Компании) в течение 7 рабочих дней со дня представления сведений и снять блокирование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подтверждения факта неточности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сведений, представленных субъектом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представителем;</w:t>
      </w:r>
    </w:p>
    <w:p w14:paraId="24AAE203" w14:textId="1BBE9A59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прекратить неправомерную обработку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обеспечить прекращение неправомерной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действующим по поручению Компании, в случае выявления неправомерной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осуществляемой Компанией или лицом, действующим на основании договора с Компанией, в срок, не превышающий 3 рабочих дней с даты этого выявления;</w:t>
      </w:r>
    </w:p>
    <w:p w14:paraId="4AAD4EA7" w14:textId="5E67180A" w:rsidR="001D61EC" w:rsidRPr="00F96337" w:rsidRDefault="001D61EC" w:rsidP="00F96337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прекратить обработку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обеспечить ее прекращение (если обработка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другим лицом, действующим</w:t>
      </w:r>
      <w:r w:rsidR="00E51648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 Компанией) и уничтожить </w:t>
      </w:r>
      <w:proofErr w:type="spellStart"/>
      <w:r w:rsidR="00100BC5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обеспечить их уничтожение (если обработка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другим лицом, действующим по договору с Компанией) по достижения цели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24B6" w:rsidRPr="00586C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924B6" w:rsidRPr="00F9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тридцати дней с даты достижения цели обработки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6924B6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иное не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достижения цели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AF3408" w14:textId="1E412A69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прекратить обработку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обеспечить ее прекращение и уничтожить </w:t>
      </w:r>
      <w:proofErr w:type="spellStart"/>
      <w:r w:rsidR="009A29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9A29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обеспечить их уничтожение в случае отзыва субъектом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обработку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B32" w:rsidRPr="00F96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тридцати дней с даты поступления указанного отзыва</w:t>
      </w:r>
      <w:r w:rsidR="008E3B32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Компания не вправе осуществлять обработку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согласия субъекта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FC488D" w14:textId="5C3F1AA5" w:rsidR="00D85560" w:rsidRPr="00F96337" w:rsidRDefault="00D85560" w:rsidP="00D855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уничтожения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F9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указанного в </w:t>
      </w:r>
      <w:proofErr w:type="spellStart"/>
      <w:r w:rsidR="000E7BCC" w:rsidRPr="00F96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="000E7BCC" w:rsidRPr="00F96337">
        <w:rPr>
          <w:rFonts w:ascii="Times New Roman" w:eastAsia="Times New Roman" w:hAnsi="Times New Roman" w:cs="Times New Roman"/>
          <w:sz w:val="28"/>
          <w:szCs w:val="28"/>
          <w:lang w:eastAsia="ru-RU"/>
        </w:rPr>
        <w:t>. 9-11</w:t>
      </w:r>
      <w:r w:rsidRPr="00F9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</w:t>
      </w:r>
      <w:r w:rsidR="0004231F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Pr="00F9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оператор осуществляет блокирование таких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F9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обеспечивает их блокирование (если обработка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F9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другим лицом, действующим по поручению оператора) и обеспечивает уничтожение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F9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чем шесть месяцев, если иной срок не установлен федеральными законами.</w:t>
      </w:r>
    </w:p>
    <w:p w14:paraId="5D6C0F2A" w14:textId="4BE4D2F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ж</w:t>
      </w:r>
      <w:r w:rsidR="007F75B4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 учета обращений субъектов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должны фиксироваться запросы субъектов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факты предоставления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этим запросам.</w:t>
      </w:r>
    </w:p>
    <w:p w14:paraId="698AAC61" w14:textId="77777777" w:rsidR="00D94463" w:rsidRPr="00586C7E" w:rsidRDefault="00D94463" w:rsidP="00447EBC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D816552" w14:textId="42C0625F" w:rsidR="001D61EC" w:rsidRPr="00586C7E" w:rsidRDefault="008232D1" w:rsidP="00D94463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6</w:t>
      </w:r>
      <w:r w:rsidR="001D61EC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Требования к защите </w:t>
      </w:r>
      <w:proofErr w:type="spellStart"/>
      <w:r w:rsidR="00D95B00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ПДн</w:t>
      </w:r>
      <w:proofErr w:type="spellEnd"/>
    </w:p>
    <w:p w14:paraId="0818C38C" w14:textId="0AA56527" w:rsidR="001D61EC" w:rsidRPr="00586C7E" w:rsidRDefault="008232D1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Компания при обработке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необходимые правовые, организационные и технические меры для защиты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неправомерного и/или несанкционированного доступа к ним, уничтожения, изменения, блокирования, копирования, предоставления, распространения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 иных неправомерных действий в отношении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1293A6" w14:textId="77777777" w:rsidR="001D61EC" w:rsidRPr="00586C7E" w:rsidRDefault="008232D1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 таким мерам в соответствии с Законом, в частности, относятся:</w:t>
      </w:r>
    </w:p>
    <w:p w14:paraId="18B70D37" w14:textId="0C211A2A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назначение лица, ответственного за организацию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лица, ответственного за обеспечение безопасности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82BC84" w14:textId="1DF5B95A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утверждение локальных актов по вопросам обработки и защиты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6DD02" w14:textId="4FC97D2B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правовых, организационных и технических мер по обеспечению безопасности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D97364" w14:textId="4BE3E5A1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определение угроз безопасности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обработке в информационных системах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2C78C0" w14:textId="60777276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применение организационных и технических мер по обеспечению безопасности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обработке в информационных системах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выполнения требований к защите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которых обеспечивает установленные Правительством Российской Федерации уровни защищенности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214B25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применение прошедших в установленном порядке процедуру оценки соответствия средств защиты информации;</w:t>
      </w:r>
    </w:p>
    <w:p w14:paraId="314CABC6" w14:textId="5B0E2FDD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оценка эффективности принимаемых мер по обеспечению безопасности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ввода в эксплуатацию информационной системы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66A2F8" w14:textId="6C43E58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учет машинных носителей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хранение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машинных носителях;</w:t>
      </w:r>
    </w:p>
    <w:p w14:paraId="2D86EE58" w14:textId="4E6E0A10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обнаружение фактов несанкционированного доступа к </w:t>
      </w:r>
      <w:proofErr w:type="spellStart"/>
      <w:r w:rsidR="00E21D88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мер по недопущению подобных инцидентов в дальнейшем;</w:t>
      </w:r>
    </w:p>
    <w:p w14:paraId="2C726F2D" w14:textId="5F14382F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восстановление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модифицированных или уничтоженных вследствие несанкционированного доступа к ним;</w:t>
      </w:r>
    </w:p>
    <w:p w14:paraId="3D1FD695" w14:textId="29EB5F52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установление правил доступа к </w:t>
      </w:r>
      <w:proofErr w:type="spellStart"/>
      <w:r w:rsidR="002F189D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обрабатываемым в информационной системе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обеспечение регистрации и учета всех действий, совершаемых с </w:t>
      </w:r>
      <w:proofErr w:type="spellStart"/>
      <w:r w:rsidR="00CE5DFE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7E5AD" w14:textId="154AE940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принимаемыми мерами по обеспечению безопасности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уровнем защищенности информационных систем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B2E5A1" w14:textId="20DC642C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вреда, который может быть причинен субъектам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требований Закона, соотношение указанного вреда и принимаемых Компанией мер, направленных на обеспечение выполнения обязанностей, предусмотренных Законом;</w:t>
      </w:r>
    </w:p>
    <w:p w14:paraId="05202BC8" w14:textId="67DEAB52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условий, исключающих несанкционированный доступ к </w:t>
      </w:r>
      <w:proofErr w:type="gram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материальным </w:t>
      </w:r>
      <w:r w:rsidR="002B0F32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носителям</w:t>
      </w:r>
      <w:proofErr w:type="gram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2B0F32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обеспечивающих сохранность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3C4669" w14:textId="54785340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работников Компании, непосредственно осуществляющих обработку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положениями законодательства Российской Федерации о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требованиями к защите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локальными актами по вопросам обработки и защиты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обучение работников Компании.</w:t>
      </w:r>
    </w:p>
    <w:p w14:paraId="2966112C" w14:textId="77777777" w:rsidR="008232D1" w:rsidRPr="00586C7E" w:rsidRDefault="008232D1" w:rsidP="00447EBC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BAD9575" w14:textId="62EAB5DF" w:rsidR="001D61EC" w:rsidRPr="00586C7E" w:rsidRDefault="008232D1" w:rsidP="000A6075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</w:t>
      </w:r>
      <w:r w:rsidR="001D61EC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Сроки обработки (хранения) </w:t>
      </w:r>
      <w:proofErr w:type="spellStart"/>
      <w:r w:rsidR="00741753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ПДн</w:t>
      </w:r>
      <w:proofErr w:type="spellEnd"/>
    </w:p>
    <w:p w14:paraId="5D4B867D" w14:textId="6BD17E93" w:rsidR="001D61EC" w:rsidRPr="00586C7E" w:rsidRDefault="008232D1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Сроки обработки (хранения)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исходя из целей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сроком действия договора с </w:t>
      </w:r>
      <w:proofErr w:type="gramStart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</w:t>
      </w:r>
      <w:r w:rsidR="00DD061D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proofErr w:type="gram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требованиями федеральных законов, требованиями операторов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поручению которых Компания осуществляет обработку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основными правилами работы архивов организаций, сроками исковой давности.</w:t>
      </w:r>
    </w:p>
    <w:p w14:paraId="35735336" w14:textId="5B9F4045" w:rsidR="001D61EC" w:rsidRPr="00586C7E" w:rsidRDefault="008232D1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spellStart"/>
      <w:r w:rsidR="009D689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обработки (хранения) которых истек, должны быть уничтожены, если иное не предусмотрено федеральным законом. Хранение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прекращения их обработки допускается только после их обезличивания.</w:t>
      </w:r>
    </w:p>
    <w:p w14:paraId="244C0461" w14:textId="77777777" w:rsidR="008232D1" w:rsidRPr="00586C7E" w:rsidRDefault="008232D1" w:rsidP="00447EBC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350B4D7" w14:textId="6F08F8F3" w:rsidR="001D61EC" w:rsidRPr="00586C7E" w:rsidRDefault="008232D1" w:rsidP="007C7D1D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8</w:t>
      </w:r>
      <w:r w:rsidR="001D61EC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Порядок получения разъяснений по вопросам обработки </w:t>
      </w:r>
      <w:proofErr w:type="spellStart"/>
      <w:r w:rsidR="008D6313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ПДн</w:t>
      </w:r>
      <w:proofErr w:type="spellEnd"/>
    </w:p>
    <w:p w14:paraId="1A36470B" w14:textId="67FBFA66" w:rsidR="001D61EC" w:rsidRPr="00586C7E" w:rsidRDefault="008232D1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Лица, чьи </w:t>
      </w:r>
      <w:proofErr w:type="spellStart"/>
      <w:r w:rsidR="00F23115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обрабатываются Компанией, могут получить разъяснения по вопросам обработки своих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обратившись лично в Компанию или</w:t>
      </w:r>
      <w:r w:rsidR="008F1F65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направив соответствующий письменный запрос по адресу местонахождения Компании: </w:t>
      </w:r>
      <w:r w:rsidR="00481D6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420069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81D6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r w:rsidR="00B50848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="00481D6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Меридианная,</w:t>
      </w:r>
      <w:r w:rsidR="00586C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proofErr w:type="gramEnd"/>
      <w:r w:rsidR="00481D6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0278C" w14:textId="77777777" w:rsidR="001D61EC" w:rsidRPr="00586C7E" w:rsidRDefault="008232D1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направления официального запроса в Компанию в тексте </w:t>
      </w:r>
      <w:proofErr w:type="gramStart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="002F57C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указать:</w:t>
      </w:r>
    </w:p>
    <w:p w14:paraId="3109E254" w14:textId="5E393A4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субъекта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представителя;</w:t>
      </w:r>
    </w:p>
    <w:p w14:paraId="633C7A65" w14:textId="749C563D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 основного документа, удостоверяющего личность субъекта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представителя, сведения о дате выдачи указанного документа и выдавшем его органе;</w:t>
      </w:r>
    </w:p>
    <w:p w14:paraId="22305247" w14:textId="5E2EAD61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сведения, подтверждающие наличие у субъекта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с Компанией;</w:t>
      </w:r>
    </w:p>
    <w:p w14:paraId="32D1429D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для обратной связи с целью направления Компанией ответа на запрос;</w:t>
      </w:r>
    </w:p>
    <w:p w14:paraId="20F54C31" w14:textId="000AFD54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подпись субъекта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его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Российской Федерации.</w:t>
      </w:r>
    </w:p>
    <w:p w14:paraId="4F66E9DC" w14:textId="77777777" w:rsidR="00F917A7" w:rsidRPr="00586C7E" w:rsidRDefault="00F917A7" w:rsidP="00447EBC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6755A35" w14:textId="77777777" w:rsidR="00F917A7" w:rsidRPr="00586C7E" w:rsidRDefault="008232D1" w:rsidP="004E74CD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="001D61EC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Особенности обработки и защиты </w:t>
      </w:r>
      <w:proofErr w:type="spellStart"/>
      <w:r w:rsidR="005A39AA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собираемых Компанией с использованием сети Интернет</w:t>
      </w:r>
    </w:p>
    <w:p w14:paraId="0A299A50" w14:textId="0E814ABF" w:rsidR="001D61EC" w:rsidRPr="00586C7E" w:rsidRDefault="008232D1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Компания обрабатывает и защищает </w:t>
      </w:r>
      <w:proofErr w:type="spellStart"/>
      <w:r w:rsidR="00F917A7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поступающие от пользователей </w:t>
      </w:r>
      <w:proofErr w:type="spellStart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Cайта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 w:rsidR="00F917A7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на вакантные должности.</w:t>
      </w:r>
    </w:p>
    <w:p w14:paraId="79119B1E" w14:textId="66A9B623" w:rsidR="001D61EC" w:rsidRPr="00586C7E" w:rsidRDefault="008232D1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Сбор и предоставление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фамилию, имя, должность, место работы, должность, контактный телефон, адрес электронной почты, адрес и др.) субъектами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заполнения соответствующих форм на Сайте и посредством направления электронных писем на корпоративные адреса Компании.</w:t>
      </w:r>
    </w:p>
    <w:p w14:paraId="3378C69C" w14:textId="7696B39C" w:rsidR="001D61EC" w:rsidRPr="00586C7E" w:rsidRDefault="008232D1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Автоматически собираемая информация. Компания может собирать и обрабатывать сведения, не являющимися </w:t>
      </w:r>
      <w:proofErr w:type="spellStart"/>
      <w:r w:rsidR="00647698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681A20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Компанией с целью предоставления актуальной информации клиентам Компании при использовании Сайта, а также обобщения и анализа информации, о том какие разделы Сайта и товары пользуются наибольшим спросом у клиентов Компании;</w:t>
      </w:r>
    </w:p>
    <w:p w14:paraId="23BF1418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и хранение поисковых запросов пользователей Сайта с целью обобщения и создания клиентской статистики об использовании разделов Сайта.</w:t>
      </w:r>
    </w:p>
    <w:p w14:paraId="7472A7B8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автоматически получает некоторые виды информации, получаемой в процессе взаимодействия пользователей с </w:t>
      </w:r>
      <w:proofErr w:type="spell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Cайтом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переписки по электронной почте и т. п. Речь идет о технологиях и сервисах, таких как веб-протоколы, </w:t>
      </w:r>
      <w:proofErr w:type="spell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сookie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веб-отметки, а также приложения и инструменты указанной третьей стороны.</w:t>
      </w:r>
    </w:p>
    <w:p w14:paraId="6D99373A" w14:textId="51AECE13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часть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автоматически располагающаяся на жестком диске компьютера при каждом посещении веб-сайта. Таким образом, </w:t>
      </w:r>
      <w:proofErr w:type="spell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уникальный идентификатор браузера для веб-сайта. </w:t>
      </w:r>
      <w:proofErr w:type="spell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возможность хранить информацию на сервере и помогают легче ориентироваться в веб-пространстве, а также позволяют осуществлять анализ сайта и оценку результатов. Большинство веб-браузеров разрешают использование </w:t>
      </w:r>
      <w:proofErr w:type="spell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можно изменить настройки для отказа от работы с </w:t>
      </w:r>
      <w:proofErr w:type="spell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отслеживания пути их рассылки.</w:t>
      </w:r>
    </w:p>
    <w:p w14:paraId="29E88FCD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Веб-отметки. На определенных веб-страницах или электронных письмах Компания может использовать распространенную в Интернете технологию «веб-отметки» (также известную как «тэги» или «точная GIF-технология»).</w:t>
      </w:r>
    </w:p>
    <w:p w14:paraId="59E17C52" w14:textId="7D7B0E1B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веб-отметки, </w:t>
      </w:r>
      <w:proofErr w:type="spell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мониторинговые технологии не дают возможность автоматически получать </w:t>
      </w:r>
      <w:proofErr w:type="spellStart"/>
      <w:r w:rsidR="00F90731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пользователь Сайта по своему усмотрению предоставляет свои </w:t>
      </w:r>
      <w:r w:rsidR="00F90731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при заполнении формы обратной связи или при отправке электронного письма, то только тогда запускаются процессы автоматического сбора подробной информаци</w:t>
      </w:r>
      <w:r w:rsidR="009B0E0E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удобства пользования веб-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сайтами и/или для совершенствования взаимодействия с пользователями.</w:t>
      </w:r>
    </w:p>
    <w:p w14:paraId="3A6B2F41" w14:textId="28B27AC6" w:rsidR="001D61EC" w:rsidRPr="00586C7E" w:rsidRDefault="008232D1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Использование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14:paraId="3D00A5CF" w14:textId="4E630DF2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вправе пользоваться предоставленными </w:t>
      </w:r>
      <w:proofErr w:type="spellStart"/>
      <w:r w:rsidR="00F90731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заявленными целями их сбора при наличии согласия субъекта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такое согласие требуется в соответствии с требованиями законодательства Российской Федерации в области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E5BDD4" w14:textId="66DC3F1A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Полученные </w:t>
      </w:r>
      <w:r w:rsidR="00F90731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обобщенном и обезличенном виде могут использоваться для лучшего понимания потребностей покупателей товаров и услуг, реализуемых Компанией и улучшения качества обслуживания.</w:t>
      </w:r>
    </w:p>
    <w:p w14:paraId="74B060BA" w14:textId="73E8760F" w:rsidR="001D61EC" w:rsidRPr="00586C7E" w:rsidRDefault="008232D1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Передача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14:paraId="790FB7B5" w14:textId="6AA8BD78" w:rsidR="00741A53" w:rsidRPr="00586C7E" w:rsidRDefault="00741A53" w:rsidP="002618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может поручать обработку </w:t>
      </w:r>
      <w:proofErr w:type="spellStart"/>
      <w:r w:rsidR="00F90731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 лицам исключительно с согласия субъекта </w:t>
      </w:r>
      <w:proofErr w:type="spellStart"/>
      <w:r w:rsidR="00F90731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B079C3A" w14:textId="21AF7F10" w:rsidR="00741A53" w:rsidRPr="00586C7E" w:rsidRDefault="00852CFD" w:rsidP="002618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741A53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передаваться третьим лицам в качестве ответа на правомерные запросы уполномоченных государственных органов, в соответствии с законами, решениями суда и пр.</w:t>
      </w:r>
    </w:p>
    <w:p w14:paraId="732D5C2C" w14:textId="5DB69721" w:rsidR="00741A53" w:rsidRPr="00586C7E" w:rsidRDefault="00852CFD" w:rsidP="002618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741A53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передаваться третьим лицам для маркетинговых, коммерческих и иных аналогичных целей, за исключением случаев получения предварительного согласия субъекта </w:t>
      </w:r>
      <w:proofErr w:type="spellStart"/>
      <w:r w:rsidR="00F90731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741A53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2C37EE" w14:textId="49DD9DE0" w:rsidR="001D61EC" w:rsidRPr="00586C7E" w:rsidRDefault="008232D1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Сайт содержит ссылки на иные веб-ресурсы, где может находиться полезная и интересная для пользователей Сайта информация. При этом действие настоящей Политики не </w:t>
      </w:r>
      <w:proofErr w:type="gramStart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="003E0220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иные сайты. Пользователям, </w:t>
      </w:r>
      <w:proofErr w:type="gramStart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переходящим </w:t>
      </w:r>
      <w:r w:rsidR="003E0220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ссылкам на другие сайты, рекомендуется ознакомиться с политиками об обработке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размещенными на таких сайтах.</w:t>
      </w:r>
    </w:p>
    <w:p w14:paraId="366A73D6" w14:textId="1F4701F0" w:rsidR="00A94124" w:rsidRPr="00586C7E" w:rsidRDefault="008232D1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Пользователь Сайта может в любое время отозвать свое согласие на обработку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 электронное сообщение по адресу электронной почты: </w:t>
      </w:r>
      <w:hyperlink r:id="rId6" w:history="1">
        <w:r w:rsidR="00DC5F91" w:rsidRPr="00586C7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sekretar@social-card.ru </w:t>
        </w:r>
        <w:r w:rsidR="001D61EC" w:rsidRPr="00586C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,</w:t>
        </w:r>
      </w:hyperlink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либо направив письменное уведомление по адресу Компании: </w:t>
      </w:r>
      <w:r w:rsidR="00A94124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420069 г. Казань ул. Меридианная, д.1А.</w:t>
      </w:r>
    </w:p>
    <w:p w14:paraId="2CEAB26F" w14:textId="66A93AA5" w:rsidR="001D61EC" w:rsidRPr="00586C7E" w:rsidRDefault="008232D1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После получения такого сообщения обработка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 будет прекращена, а его </w:t>
      </w:r>
      <w:proofErr w:type="spellStart"/>
      <w:r w:rsidR="00F90731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1EC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удалены, за исключением случаев, когда обработка может быть продолжена в соответствии с законодательством.</w:t>
      </w:r>
    </w:p>
    <w:p w14:paraId="31E72596" w14:textId="55DAE8D9" w:rsidR="00EE4B0D" w:rsidRPr="00586C7E" w:rsidRDefault="001D61EC" w:rsidP="00447EBC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14:paraId="2990F115" w14:textId="6B7CE842" w:rsidR="001D61EC" w:rsidRPr="00586C7E" w:rsidRDefault="001D61EC" w:rsidP="004467BA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Заключительные положения</w:t>
      </w:r>
    </w:p>
    <w:p w14:paraId="387D801B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является локальным нормативным актом Компании. Настоящая Политика является общедоступной. Общедоступность настоящей Политики обеспечивается публикацией на Сайте Компании.</w:t>
      </w:r>
    </w:p>
    <w:p w14:paraId="41A85E9B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может быть пересмотрена в любом из следующих случаев:</w:t>
      </w:r>
    </w:p>
    <w:p w14:paraId="73422F21" w14:textId="0A61D530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изменении законодательства Российской Федерации в области обработки и защиты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17087D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случаях получения предписаний от компетентных государственных органов на устранение несоответствий, затрагивающих область действия Политики; по решению руководства Компании;</w:t>
      </w:r>
    </w:p>
    <w:p w14:paraId="07AD74DC" w14:textId="30479FB5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изменении целей и сроков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68E069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   изменении организационной структуры, </w:t>
      </w:r>
      <w:proofErr w:type="gramStart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 информационных</w:t>
      </w:r>
      <w:proofErr w:type="gram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телекоммуникационных систем (или введении новых);</w:t>
      </w:r>
    </w:p>
    <w:p w14:paraId="6675D05E" w14:textId="511E4650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применении новых технологий обработки и защиты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 ч. передачи, хранения);</w:t>
      </w:r>
    </w:p>
    <w:p w14:paraId="50C79724" w14:textId="68663856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появлении необходимости в изменении процесса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деятельностью Компании.</w:t>
      </w:r>
    </w:p>
    <w:p w14:paraId="13FE16A0" w14:textId="77777777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Федерации.</w:t>
      </w:r>
    </w:p>
    <w:p w14:paraId="15B6A3BC" w14:textId="66C41FB8" w:rsidR="001D61EC" w:rsidRPr="00586C7E" w:rsidRDefault="001D61EC" w:rsidP="0044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требований настоящей Политики осуществляется лицами, ответственными за организацию обработки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Компании, а также за безопасность персональных </w:t>
      </w:r>
      <w:proofErr w:type="spellStart"/>
      <w:r w:rsidR="00B10B59"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8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B43233" w14:textId="77777777" w:rsidR="00C01DF1" w:rsidRPr="00586C7E" w:rsidRDefault="00C01DF1" w:rsidP="00447EBC">
      <w:pPr>
        <w:jc w:val="both"/>
      </w:pPr>
    </w:p>
    <w:p w14:paraId="0DF68C46" w14:textId="77777777" w:rsidR="00405B3F" w:rsidRPr="00586C7E" w:rsidRDefault="00405B3F" w:rsidP="00447EBC">
      <w:pPr>
        <w:jc w:val="both"/>
        <w:rPr>
          <w:b/>
        </w:rPr>
      </w:pPr>
    </w:p>
    <w:sectPr w:rsidR="00405B3F" w:rsidRPr="0058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  <w:rPr>
        <w:rFonts w:cs="Symbol"/>
        <w:szCs w:val="28"/>
        <w:shd w:val="clear" w:color="auto" w:fill="F5F5F5"/>
      </w:rPr>
    </w:lvl>
  </w:abstractNum>
  <w:abstractNum w:abstractNumId="1" w15:restartNumberingAfterBreak="0">
    <w:nsid w:val="5F0E6D58"/>
    <w:multiLevelType w:val="multilevel"/>
    <w:tmpl w:val="22B00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C8"/>
    <w:rsid w:val="00034E4F"/>
    <w:rsid w:val="0004231F"/>
    <w:rsid w:val="00063C52"/>
    <w:rsid w:val="00067A12"/>
    <w:rsid w:val="00075930"/>
    <w:rsid w:val="000809B9"/>
    <w:rsid w:val="0008685A"/>
    <w:rsid w:val="000A6075"/>
    <w:rsid w:val="000B1DE1"/>
    <w:rsid w:val="000B53AB"/>
    <w:rsid w:val="000C26B5"/>
    <w:rsid w:val="000E7BCC"/>
    <w:rsid w:val="000E7E06"/>
    <w:rsid w:val="000F358C"/>
    <w:rsid w:val="000F5C7B"/>
    <w:rsid w:val="00100BC5"/>
    <w:rsid w:val="00114509"/>
    <w:rsid w:val="00114E24"/>
    <w:rsid w:val="001969EA"/>
    <w:rsid w:val="001C6235"/>
    <w:rsid w:val="001D4E22"/>
    <w:rsid w:val="001D61EC"/>
    <w:rsid w:val="00203F29"/>
    <w:rsid w:val="00206FAE"/>
    <w:rsid w:val="0023165E"/>
    <w:rsid w:val="00261839"/>
    <w:rsid w:val="00265369"/>
    <w:rsid w:val="00267EDE"/>
    <w:rsid w:val="00270C03"/>
    <w:rsid w:val="002B01FC"/>
    <w:rsid w:val="002B0F32"/>
    <w:rsid w:val="002C2A92"/>
    <w:rsid w:val="002C6092"/>
    <w:rsid w:val="002D6B22"/>
    <w:rsid w:val="002E64F3"/>
    <w:rsid w:val="002F189D"/>
    <w:rsid w:val="002F57CC"/>
    <w:rsid w:val="00300759"/>
    <w:rsid w:val="003150F3"/>
    <w:rsid w:val="00320B7B"/>
    <w:rsid w:val="00323325"/>
    <w:rsid w:val="003377A6"/>
    <w:rsid w:val="00357C58"/>
    <w:rsid w:val="00362197"/>
    <w:rsid w:val="00377353"/>
    <w:rsid w:val="00382B3D"/>
    <w:rsid w:val="003A43B1"/>
    <w:rsid w:val="003B2839"/>
    <w:rsid w:val="003B6621"/>
    <w:rsid w:val="003C2E8B"/>
    <w:rsid w:val="003E0220"/>
    <w:rsid w:val="003F6655"/>
    <w:rsid w:val="00405B3F"/>
    <w:rsid w:val="00421A45"/>
    <w:rsid w:val="00431B1B"/>
    <w:rsid w:val="004467BA"/>
    <w:rsid w:val="0044787C"/>
    <w:rsid w:val="00447EBC"/>
    <w:rsid w:val="00454CAF"/>
    <w:rsid w:val="0045671D"/>
    <w:rsid w:val="00481D69"/>
    <w:rsid w:val="00485A7F"/>
    <w:rsid w:val="0048621A"/>
    <w:rsid w:val="00490DC8"/>
    <w:rsid w:val="004D0182"/>
    <w:rsid w:val="004E74CD"/>
    <w:rsid w:val="00514BFE"/>
    <w:rsid w:val="00515B47"/>
    <w:rsid w:val="00516F05"/>
    <w:rsid w:val="00520020"/>
    <w:rsid w:val="00520B39"/>
    <w:rsid w:val="00523453"/>
    <w:rsid w:val="00544EAB"/>
    <w:rsid w:val="00545F83"/>
    <w:rsid w:val="005532FD"/>
    <w:rsid w:val="005670D9"/>
    <w:rsid w:val="00577F47"/>
    <w:rsid w:val="00586C7E"/>
    <w:rsid w:val="00592784"/>
    <w:rsid w:val="00592C80"/>
    <w:rsid w:val="005957ED"/>
    <w:rsid w:val="005A39AA"/>
    <w:rsid w:val="00607860"/>
    <w:rsid w:val="00610891"/>
    <w:rsid w:val="00615916"/>
    <w:rsid w:val="00637ACA"/>
    <w:rsid w:val="00644DB4"/>
    <w:rsid w:val="00647698"/>
    <w:rsid w:val="00657E2C"/>
    <w:rsid w:val="006924B6"/>
    <w:rsid w:val="006A1A86"/>
    <w:rsid w:val="006C001E"/>
    <w:rsid w:val="006C03A6"/>
    <w:rsid w:val="00741753"/>
    <w:rsid w:val="00741A53"/>
    <w:rsid w:val="00745F7D"/>
    <w:rsid w:val="00754FFC"/>
    <w:rsid w:val="00760EC8"/>
    <w:rsid w:val="00776BBB"/>
    <w:rsid w:val="007B01B4"/>
    <w:rsid w:val="007C09A0"/>
    <w:rsid w:val="007C12BB"/>
    <w:rsid w:val="007C61ED"/>
    <w:rsid w:val="007C7D1D"/>
    <w:rsid w:val="007D5116"/>
    <w:rsid w:val="007D65C6"/>
    <w:rsid w:val="007D708E"/>
    <w:rsid w:val="007E7DFB"/>
    <w:rsid w:val="007F75B4"/>
    <w:rsid w:val="008232D1"/>
    <w:rsid w:val="00842E17"/>
    <w:rsid w:val="008503E8"/>
    <w:rsid w:val="00852CFD"/>
    <w:rsid w:val="008807BE"/>
    <w:rsid w:val="00886A3D"/>
    <w:rsid w:val="008933E7"/>
    <w:rsid w:val="00897972"/>
    <w:rsid w:val="008D1BF3"/>
    <w:rsid w:val="008D351A"/>
    <w:rsid w:val="008D5624"/>
    <w:rsid w:val="008D6313"/>
    <w:rsid w:val="008D71FE"/>
    <w:rsid w:val="008E3635"/>
    <w:rsid w:val="008E3B32"/>
    <w:rsid w:val="008F1F65"/>
    <w:rsid w:val="008F35A8"/>
    <w:rsid w:val="008F4182"/>
    <w:rsid w:val="00912C46"/>
    <w:rsid w:val="0093264E"/>
    <w:rsid w:val="00954170"/>
    <w:rsid w:val="009A2959"/>
    <w:rsid w:val="009A6A90"/>
    <w:rsid w:val="009B0186"/>
    <w:rsid w:val="009B0E0E"/>
    <w:rsid w:val="009B4C32"/>
    <w:rsid w:val="009B6586"/>
    <w:rsid w:val="009D6899"/>
    <w:rsid w:val="00A04DC9"/>
    <w:rsid w:val="00A10609"/>
    <w:rsid w:val="00A13A02"/>
    <w:rsid w:val="00A2383A"/>
    <w:rsid w:val="00A43476"/>
    <w:rsid w:val="00A94124"/>
    <w:rsid w:val="00A9748F"/>
    <w:rsid w:val="00AA19BD"/>
    <w:rsid w:val="00AA1EAE"/>
    <w:rsid w:val="00AA5109"/>
    <w:rsid w:val="00AA73CA"/>
    <w:rsid w:val="00AB1D12"/>
    <w:rsid w:val="00AC17B2"/>
    <w:rsid w:val="00B0249A"/>
    <w:rsid w:val="00B10B59"/>
    <w:rsid w:val="00B179E6"/>
    <w:rsid w:val="00B2617E"/>
    <w:rsid w:val="00B43AF2"/>
    <w:rsid w:val="00B50848"/>
    <w:rsid w:val="00B7094E"/>
    <w:rsid w:val="00B82B51"/>
    <w:rsid w:val="00BA7862"/>
    <w:rsid w:val="00BB1C2B"/>
    <w:rsid w:val="00BC3C22"/>
    <w:rsid w:val="00BD5D66"/>
    <w:rsid w:val="00BE3CCC"/>
    <w:rsid w:val="00C01DF1"/>
    <w:rsid w:val="00C142E0"/>
    <w:rsid w:val="00C17CF3"/>
    <w:rsid w:val="00C21FB1"/>
    <w:rsid w:val="00C53C9A"/>
    <w:rsid w:val="00C547A9"/>
    <w:rsid w:val="00C8592F"/>
    <w:rsid w:val="00C862D2"/>
    <w:rsid w:val="00C87D94"/>
    <w:rsid w:val="00C9786B"/>
    <w:rsid w:val="00C97DA2"/>
    <w:rsid w:val="00CE008E"/>
    <w:rsid w:val="00CE21BA"/>
    <w:rsid w:val="00CE5DFE"/>
    <w:rsid w:val="00CF66BA"/>
    <w:rsid w:val="00D126E8"/>
    <w:rsid w:val="00D240FF"/>
    <w:rsid w:val="00D43465"/>
    <w:rsid w:val="00D45BF1"/>
    <w:rsid w:val="00D733BD"/>
    <w:rsid w:val="00D85560"/>
    <w:rsid w:val="00D86393"/>
    <w:rsid w:val="00D94463"/>
    <w:rsid w:val="00D9557D"/>
    <w:rsid w:val="00D95B00"/>
    <w:rsid w:val="00D9669B"/>
    <w:rsid w:val="00DB2B2C"/>
    <w:rsid w:val="00DC5F91"/>
    <w:rsid w:val="00DD0227"/>
    <w:rsid w:val="00DD061D"/>
    <w:rsid w:val="00DD61F3"/>
    <w:rsid w:val="00E10356"/>
    <w:rsid w:val="00E21D88"/>
    <w:rsid w:val="00E4002C"/>
    <w:rsid w:val="00E470D0"/>
    <w:rsid w:val="00E51648"/>
    <w:rsid w:val="00E57D5E"/>
    <w:rsid w:val="00E62B88"/>
    <w:rsid w:val="00E71796"/>
    <w:rsid w:val="00EA14F5"/>
    <w:rsid w:val="00EA2B92"/>
    <w:rsid w:val="00EA38F6"/>
    <w:rsid w:val="00EC35B1"/>
    <w:rsid w:val="00ED61C0"/>
    <w:rsid w:val="00EE4B0D"/>
    <w:rsid w:val="00EE4DB9"/>
    <w:rsid w:val="00EF647D"/>
    <w:rsid w:val="00F17713"/>
    <w:rsid w:val="00F23115"/>
    <w:rsid w:val="00F25171"/>
    <w:rsid w:val="00F42B11"/>
    <w:rsid w:val="00F503EC"/>
    <w:rsid w:val="00F51657"/>
    <w:rsid w:val="00F5722F"/>
    <w:rsid w:val="00F70F83"/>
    <w:rsid w:val="00F90731"/>
    <w:rsid w:val="00F917A7"/>
    <w:rsid w:val="00F96337"/>
    <w:rsid w:val="00FB0A3D"/>
    <w:rsid w:val="00FB3F59"/>
    <w:rsid w:val="00FC18F5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E5ED"/>
  <w15:chartTrackingRefBased/>
  <w15:docId w15:val="{BFF1E333-137E-494E-98AE-87C6600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61E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63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C547A9"/>
    <w:pPr>
      <w:suppressLineNumbers/>
      <w:suppressAutoHyphen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eastAsia="zh-CN" w:bidi="hi-IN"/>
    </w:rPr>
  </w:style>
  <w:style w:type="character" w:styleId="a6">
    <w:name w:val="annotation reference"/>
    <w:basedOn w:val="a0"/>
    <w:uiPriority w:val="99"/>
    <w:semiHidden/>
    <w:unhideWhenUsed/>
    <w:rsid w:val="00DD61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61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61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61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61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-aydit.ru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24B6-9D1F-4472-9094-51C8D9DB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15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124</cp:revision>
  <dcterms:created xsi:type="dcterms:W3CDTF">2018-01-24T08:21:00Z</dcterms:created>
  <dcterms:modified xsi:type="dcterms:W3CDTF">2018-02-01T10:16:00Z</dcterms:modified>
</cp:coreProperties>
</file>